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highlight w:val="none"/>
          <w:lang w:val="en-US" w:eastAsia="zh-CN"/>
        </w:rPr>
        <w:t>“中国共产党人精神谱系”系列作品征集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历史川流不息，精神代代相传。为引导广大青年传承红色基因，厚植爱党爱国情怀，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现开展“中国共产党人精神谱系”系列作品征集活动，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鼓励青年学生深入挖掘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“中国共产党人精神谱系”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的内涵，激发青年学子的爱国情怀和革命精神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佛山科学技术学院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易班发展中心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佛山科学技术学院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易小红网络文化工作室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二、参与对象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全省普通高校全日制在校学生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“中国共产党人精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神谱系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征文作品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以“中国共产党人精神谱系”为主题，题目自拟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。作品体现大学生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继承和发扬共产党人的精神传统，反映学党史、感党恩、跟党走的精神风貌。作品要求内容完整，主题鲜明，史实可靠，紧密结合参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者自身实际，情感真挚，富有一定的感染力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2、征文须个人参赛，指导老师限1人。体裁不限。诗歌要求100行以内；其他类型文体字数要求2000字以上。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3、征文以Word文档格式上交；标题使用宋体四号字加粗，居中；正文使用宋体小四号字，1.5倍行距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作品文档命名为：征文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+高校名称+作品标题+作者姓名。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“中国共产党人精神谱系”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宣讲视频作品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1、围绕“中国共产党人精神谱系”，以真人讲解录制宣讲视频。作品紧扣主题，导向积极向上，宣讲人出镜，服装得体，声情并茂，语速平稳，讲解过程中不遮挡相关背景或PPT内容，讲解内容深挖红色精神的价值和内涵。宣讲人可于红色文化场馆实地录制，也可于演讲厅、教室、录播室等场地录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2、视频制作可由个人独立完成或者团队共同完成，但出镜讲解须单人进行，团队人数不超过5人，指导老师不超过2人。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3、录制视频时长为5分钟以内（含5分钟），题目自拟。视频片头需呈现标题、来源高校、作者姓名等基本信息。视频格式为高清MP4、MOV或AVI，视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频编码H.264，宽高比16:9，分辨率1920×1080。视频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作品命名为：宣讲视频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+高校名称+作品标题+作者姓名。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5、视频搭配无遮挡完整字幕，字幕内容符合国家或行业相关标准（如《标点符号用法》GB/T15834—2011），正确规范使用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字、词、句，无错别字或其他错误。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“中国共产党人精神谱系”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纪录与演绎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视频以“中国共产党人精神谱系”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主题，用青年的视角捕捉时代红色音符，展现红色精神，紧扣主题、立意鲜明，导向积极向上，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符合社会主义核心价值观。作品可采用宣传片、纪录片、访谈、微电影等多种形式，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表现方式富于创意，用镜头语言讲好红色故事，鼓励创新运用体验式、沉浸式、互动式等方式进行展示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与演绎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视频可由个人独立完成或团队共同完成，团队人数不超过6人，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指导老师不超过2人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视频时长为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分钟以内（含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分钟），视频格式为高清MP4、MOV或AVI，视频编码H.264，宽高比16:9，分辨率1920×1080，要求视频画面干净，不带角标、台标、水印或logo。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视频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作品命名为：纪录与演绎视频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+高校名称+作品标题+作者姓名。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搭配无遮挡完整字幕，字幕内容符合国家或行业相关标准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如《标点符号用法》GB/T15834—2011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正确规范使用字、词、句，无错别字或其他错误。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四、作品提交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作品由各高校统一申报，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每类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作品限报5项作品，不接受个人单独申报。提交步骤一：宣讲视频和记录与演绎视频请先上传至视频网站，再将链接填入《报名表》中；步骤二：各高校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将参赛资料打包（命名为：高校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名+中国共产党人精神谱系系列作品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），文件包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内含：1.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参赛作品；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3.word版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盖公章的汇总表扫描件，于2024年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日前上传至百度网盘（设置无限期提取码）。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步骤三：通过统计表单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"https://f.wps.cn/g/ml9bDJtd/"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https://f.wps.cn/g/ml9bDJtd/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提取链接、提取码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1.主办方和承办方享有本次活动作品的制作推广、新闻宣传等权利，不予支付作者稿酬，作者需积极配合且享有署名权。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参赛作品要求原创设计，各高校需对推荐作品的立场观点、原创性进行审核把关。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.应征作品须为原创作品，不得有侵犯第三方著作权或知识产权等情况。如有纠纷责任自负。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3.活动最终解释权归主办方所有。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联系人：梁老师19928689126；李老师13360325121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w w:val="90"/>
          <w:sz w:val="36"/>
          <w:szCs w:val="36"/>
          <w:vertAlign w:val="baseline"/>
          <w:lang w:val="en-US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“中国共产党人精神谱系”作品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val="en-US" w:eastAsia="zh-CN"/>
        </w:rPr>
        <w:t>报名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表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230"/>
        <w:gridCol w:w="2619"/>
        <w:gridCol w:w="1934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推荐学校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作品类别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征文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宣讲视频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纪录与演绎视频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作品链接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（视频作品）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姓  名  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院系专业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姓  名 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院系专业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明</w:t>
            </w:r>
          </w:p>
        </w:tc>
        <w:tc>
          <w:tcPr>
            <w:tcW w:w="7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（包括创作背景、创作思路、创作目的和作品简介等，限300字以内）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</w:tbl>
    <w:p>
      <w:r>
        <w:rPr>
          <w:rStyle w:val="5"/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br w:type="page"/>
      </w:r>
    </w:p>
    <w:p>
      <w:pPr>
        <w:sectPr>
          <w:pgSz w:w="12240" w:h="15840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vertAlign w:val="baseline"/>
          <w:lang w:val="en-US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“中国共产党人精神谱系”作品汇总表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/>
        </w:rPr>
      </w:pPr>
      <w:r>
        <w:rPr>
          <w:rStyle w:val="5"/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  <w:t>学校</w:t>
      </w:r>
      <w:r>
        <w:rPr>
          <w:rStyle w:val="5"/>
          <w:rFonts w:hint="eastAsia" w:ascii="Times New Roman" w:hAnsi="Times New Roman" w:eastAsia="仿宋_GB2312" w:cs="仿宋_GB2312"/>
          <w:sz w:val="28"/>
          <w:szCs w:val="28"/>
          <w:vertAlign w:val="baseline"/>
          <w:lang w:eastAsia="zh-CN"/>
        </w:rPr>
        <w:t>名称（盖章）：</w:t>
      </w:r>
    </w:p>
    <w:tbl>
      <w:tblPr>
        <w:tblStyle w:val="2"/>
        <w:tblW w:w="8745" w:type="dxa"/>
        <w:tblInd w:w="-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695"/>
        <w:gridCol w:w="2490"/>
        <w:gridCol w:w="1650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作品类别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pacing w:val="-2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pacing w:val="-2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/>
              </w:rPr>
              <w:t>学校学生处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/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负责人：（盖章）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/>
        </w:rPr>
      </w:pPr>
      <w:r>
        <w:rPr>
          <w:rStyle w:val="5"/>
          <w:rFonts w:hint="eastAsia" w:ascii="Times New Roman" w:hAnsi="Times New Roman" w:eastAsia="仿宋_GB2312" w:cs="仿宋_GB2312"/>
          <w:sz w:val="28"/>
          <w:szCs w:val="28"/>
          <w:vertAlign w:val="baseline"/>
          <w:lang w:eastAsia="zh-CN"/>
        </w:rPr>
        <w:t>填报人：</w:t>
      </w:r>
      <w:r>
        <w:rPr>
          <w:rStyle w:val="5"/>
          <w:rFonts w:hint="default" w:ascii="Times New Roman" w:hAnsi="Times New Roman" w:eastAsia="仿宋_GB2312" w:cs="Times New Roman"/>
          <w:sz w:val="28"/>
          <w:szCs w:val="28"/>
          <w:vertAlign w:val="baseline"/>
          <w:lang w:val="en-US"/>
        </w:rPr>
        <w:t xml:space="preserve">           </w:t>
      </w:r>
      <w:r>
        <w:rPr>
          <w:rStyle w:val="5"/>
          <w:rFonts w:hint="eastAsia" w:ascii="Times New Roman" w:hAnsi="Times New Roman" w:eastAsia="仿宋_GB2312" w:cs="仿宋_GB2312"/>
          <w:sz w:val="28"/>
          <w:szCs w:val="28"/>
          <w:vertAlign w:val="baseline"/>
          <w:lang w:eastAsia="zh-CN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6B81F59-E903-4838-9F01-82A055F7DD7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55E28AD-A840-485E-BC82-6EE80C714AB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58E79B-2F76-4AF2-9E5C-8292632DB2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53C3CC2A-3409-4327-B2B5-164C75A56B34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9BEC90A-5DDF-40F8-BA13-23DF336B484A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F55C94B8-531C-4745-8BE0-53EF5ED29E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10AE2BF1-A096-4207-B620-7C9C280C17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C6EB5"/>
    <w:multiLevelType w:val="singleLevel"/>
    <w:tmpl w:val="57EC6E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9DC6356"/>
    <w:rsid w:val="07B1790A"/>
    <w:rsid w:val="23C25B29"/>
    <w:rsid w:val="31ED71ED"/>
    <w:rsid w:val="3D8C0C4B"/>
    <w:rsid w:val="49DC6356"/>
    <w:rsid w:val="50AD5CAD"/>
    <w:rsid w:val="563B0E37"/>
    <w:rsid w:val="58D6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800080"/>
      <w:u w:val="single"/>
    </w:rPr>
  </w:style>
  <w:style w:type="character" w:customStyle="1" w:styleId="5">
    <w:name w:val="NormalCharacter"/>
    <w:basedOn w:val="3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2024-04-11T08:08:00Z</dcterms:created>
  <dc:creator>Su Shaodan</dc:creator>
  <cp:lastModifiedBy>凌慧</cp:lastModifiedBy>
  <dcterms:modified xsi:type="dcterms:W3CDTF">2024-04-18T06:57:05Z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66F010D1C0904FDC96B324CA6948D3AB_13</vt:lpwstr>
  </property>
</Properties>
</file>