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FC3E84">
      <w:pPr>
        <w:adjustRightInd w:val="0"/>
        <w:snapToGrid w:val="0"/>
        <w:spacing w:line="600" w:lineRule="exact"/>
        <w:ind w:firstLine="0" w:firstLineChars="0"/>
        <w:jc w:val="left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 w14:paraId="602CB2AF">
      <w:pPr>
        <w:spacing w:line="360" w:lineRule="auto"/>
        <w:jc w:val="center"/>
        <w:rPr>
          <w:rFonts w:hint="eastAsia"/>
        </w:rPr>
      </w:pPr>
      <w:r>
        <w:rPr>
          <w:rFonts w:hint="eastAsia" w:ascii="小标宋" w:hAnsi="小标宋" w:eastAsia="小标宋" w:cs="小标宋"/>
          <w:sz w:val="40"/>
          <w:szCs w:val="48"/>
          <w:lang w:eastAsia="zh-CN"/>
        </w:rPr>
        <w:t>班主任育人能力提升培训班课程安排</w:t>
      </w:r>
      <w:bookmarkStart w:id="2" w:name="_GoBack"/>
      <w:bookmarkEnd w:id="2"/>
    </w:p>
    <w:tbl>
      <w:tblPr>
        <w:tblStyle w:val="4"/>
        <w:tblW w:w="927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8"/>
        <w:gridCol w:w="1833"/>
        <w:gridCol w:w="1950"/>
        <w:gridCol w:w="3333"/>
      </w:tblGrid>
      <w:tr w14:paraId="1B2DAA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  <w:jc w:val="center"/>
        </w:trPr>
        <w:tc>
          <w:tcPr>
            <w:tcW w:w="2158" w:type="dxa"/>
            <w:noWrap w:val="0"/>
            <w:vAlign w:val="center"/>
          </w:tcPr>
          <w:p w14:paraId="5E113A14">
            <w:pPr>
              <w:widowControl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 w:bidi="ar"/>
              </w:rPr>
              <w:t>日期</w:t>
            </w:r>
          </w:p>
        </w:tc>
        <w:tc>
          <w:tcPr>
            <w:tcW w:w="1833" w:type="dxa"/>
            <w:shd w:val="clear" w:color="auto" w:fill="auto"/>
            <w:noWrap w:val="0"/>
            <w:vAlign w:val="center"/>
          </w:tcPr>
          <w:p w14:paraId="5588BD78">
            <w:pPr>
              <w:widowControl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bidi="ar"/>
              </w:rPr>
              <w:t>时段</w:t>
            </w:r>
          </w:p>
        </w:tc>
        <w:tc>
          <w:tcPr>
            <w:tcW w:w="1950" w:type="dxa"/>
            <w:noWrap w:val="0"/>
            <w:vAlign w:val="center"/>
          </w:tcPr>
          <w:p w14:paraId="4AAF7EFD">
            <w:pPr>
              <w:widowControl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 w:bidi="ar"/>
              </w:rPr>
              <w:t>课程模块</w:t>
            </w:r>
          </w:p>
        </w:tc>
        <w:tc>
          <w:tcPr>
            <w:tcW w:w="3333" w:type="dxa"/>
            <w:noWrap w:val="0"/>
            <w:vAlign w:val="center"/>
          </w:tcPr>
          <w:p w14:paraId="058C25B5">
            <w:pPr>
              <w:widowControl/>
              <w:spacing w:line="300" w:lineRule="exact"/>
              <w:ind w:firstLine="0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 w:bidi="ar"/>
              </w:rPr>
              <w:t>课程安排</w:t>
            </w:r>
          </w:p>
        </w:tc>
      </w:tr>
      <w:tr w14:paraId="225E7D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  <w:jc w:val="center"/>
        </w:trPr>
        <w:tc>
          <w:tcPr>
            <w:tcW w:w="2158" w:type="dxa"/>
            <w:vMerge w:val="restart"/>
            <w:noWrap w:val="0"/>
            <w:vAlign w:val="center"/>
          </w:tcPr>
          <w:p w14:paraId="41CD7979">
            <w:pPr>
              <w:widowControl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 w:bidi="ar"/>
              </w:rPr>
              <w:t>4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 w:bidi="ar"/>
              </w:rPr>
              <w:t>9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日</w:t>
            </w:r>
          </w:p>
          <w:p w14:paraId="584A9CE0">
            <w:pPr>
              <w:widowControl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Hans" w:bidi="ar"/>
              </w:rPr>
              <w:t>星期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 w:bidi="ar"/>
              </w:rPr>
              <w:t>四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Hans" w:bidi="ar"/>
              </w:rPr>
              <w:t>）</w:t>
            </w:r>
          </w:p>
        </w:tc>
        <w:tc>
          <w:tcPr>
            <w:tcW w:w="1833" w:type="dxa"/>
            <w:shd w:val="clear" w:color="auto" w:fill="auto"/>
            <w:noWrap w:val="0"/>
            <w:vAlign w:val="center"/>
          </w:tcPr>
          <w:p w14:paraId="76D8D24D">
            <w:pPr>
              <w:widowControl/>
              <w:spacing w:line="300" w:lineRule="exact"/>
              <w:ind w:firstLine="0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bookmarkStart w:id="0" w:name="OLE_LINK9"/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14:30-14:45</w:t>
            </w:r>
          </w:p>
        </w:tc>
        <w:tc>
          <w:tcPr>
            <w:tcW w:w="1950" w:type="dxa"/>
            <w:noWrap w:val="0"/>
            <w:vAlign w:val="center"/>
          </w:tcPr>
          <w:p w14:paraId="67E3E43A">
            <w:pPr>
              <w:widowControl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——</w:t>
            </w:r>
          </w:p>
          <w:bookmarkEnd w:id="0"/>
        </w:tc>
        <w:tc>
          <w:tcPr>
            <w:tcW w:w="3333" w:type="dxa"/>
            <w:noWrap w:val="0"/>
            <w:vAlign w:val="center"/>
          </w:tcPr>
          <w:p w14:paraId="5E7C3AED">
            <w:pPr>
              <w:widowControl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开班仪式</w:t>
            </w:r>
          </w:p>
        </w:tc>
      </w:tr>
      <w:tr w14:paraId="7075AF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0" w:hRule="atLeast"/>
          <w:jc w:val="center"/>
        </w:trPr>
        <w:tc>
          <w:tcPr>
            <w:tcW w:w="2158" w:type="dxa"/>
            <w:vMerge w:val="continue"/>
            <w:noWrap w:val="0"/>
            <w:vAlign w:val="center"/>
          </w:tcPr>
          <w:p w14:paraId="27880EFE">
            <w:pPr>
              <w:widowControl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</w:p>
        </w:tc>
        <w:tc>
          <w:tcPr>
            <w:tcW w:w="1833" w:type="dxa"/>
            <w:shd w:val="clear" w:color="auto" w:fill="auto"/>
            <w:noWrap w:val="0"/>
            <w:vAlign w:val="center"/>
          </w:tcPr>
          <w:p w14:paraId="15353490">
            <w:pPr>
              <w:widowControl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14:45-16:00</w:t>
            </w:r>
          </w:p>
        </w:tc>
        <w:tc>
          <w:tcPr>
            <w:tcW w:w="1950" w:type="dxa"/>
            <w:noWrap w:val="0"/>
            <w:vAlign w:val="center"/>
          </w:tcPr>
          <w:p w14:paraId="3DD59EEB">
            <w:pPr>
              <w:widowControl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理论教育与思政素养</w:t>
            </w:r>
          </w:p>
        </w:tc>
        <w:tc>
          <w:tcPr>
            <w:tcW w:w="3333" w:type="dxa"/>
            <w:noWrap w:val="0"/>
            <w:vAlign w:val="center"/>
          </w:tcPr>
          <w:p w14:paraId="11C92B45">
            <w:pPr>
              <w:widowControl/>
              <w:spacing w:line="300" w:lineRule="exact"/>
              <w:ind w:firstLine="0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lang w:val="en-US" w:eastAsia="zh-CN" w:bidi="ar"/>
              </w:rPr>
              <w:t>专题报告一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 w:bidi="ar"/>
              </w:rPr>
              <w:t>：以《中国共产党思想政治工作条例》为指引，深化思政育人工作创新与发展</w:t>
            </w:r>
          </w:p>
        </w:tc>
      </w:tr>
      <w:tr w14:paraId="538DDF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  <w:jc w:val="center"/>
        </w:trPr>
        <w:tc>
          <w:tcPr>
            <w:tcW w:w="2158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 w14:paraId="722B0E78">
            <w:pPr>
              <w:widowControl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eastAsia="zh-Hans" w:bidi="ar"/>
              </w:rPr>
            </w:pPr>
          </w:p>
        </w:tc>
        <w:tc>
          <w:tcPr>
            <w:tcW w:w="1833" w:type="dxa"/>
            <w:tcBorders>
              <w:bottom w:val="single" w:color="auto" w:sz="4" w:space="0"/>
            </w:tcBorders>
            <w:shd w:val="clear" w:color="auto" w:fill="auto"/>
            <w:noWrap w:val="0"/>
            <w:vAlign w:val="center"/>
          </w:tcPr>
          <w:p w14:paraId="3A74617A">
            <w:pPr>
              <w:widowControl/>
              <w:spacing w:line="300" w:lineRule="exact"/>
              <w:ind w:firstLine="0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 w:bidi="ar"/>
              </w:rPr>
              <w:t>16:00-17:00</w:t>
            </w:r>
          </w:p>
        </w:tc>
        <w:tc>
          <w:tcPr>
            <w:tcW w:w="1950" w:type="dxa"/>
            <w:noWrap w:val="0"/>
            <w:vAlign w:val="center"/>
          </w:tcPr>
          <w:p w14:paraId="14BBA58A">
            <w:pPr>
              <w:widowControl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 w:bidi="ar"/>
              </w:rPr>
              <w:t>师德教育与责任使命</w:t>
            </w:r>
          </w:p>
        </w:tc>
        <w:tc>
          <w:tcPr>
            <w:tcW w:w="3333" w:type="dxa"/>
            <w:noWrap w:val="0"/>
            <w:vAlign w:val="center"/>
          </w:tcPr>
          <w:p w14:paraId="088C39A2">
            <w:pPr>
              <w:widowControl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lang w:val="en-US" w:eastAsia="zh-CN" w:bidi="ar"/>
              </w:rPr>
              <w:t>专题报告二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 w:bidi="ar"/>
              </w:rPr>
              <w:t>：从育己到育人：教育家精神下的师德师风养成</w:t>
            </w:r>
          </w:p>
        </w:tc>
      </w:tr>
      <w:tr w14:paraId="71EA4C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4" w:hRule="atLeast"/>
          <w:jc w:val="center"/>
        </w:trPr>
        <w:tc>
          <w:tcPr>
            <w:tcW w:w="2158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 w14:paraId="4FD4BB19">
            <w:pPr>
              <w:widowControl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 w:bidi="ar"/>
              </w:rPr>
              <w:t>4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 w:bidi="ar"/>
              </w:rPr>
              <w:t>16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日</w:t>
            </w:r>
          </w:p>
          <w:p w14:paraId="6FF96CE6">
            <w:pPr>
              <w:widowControl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eastAsia="zh-Hans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Hans" w:bidi="ar"/>
              </w:rPr>
              <w:t>星期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 w:bidi="ar"/>
              </w:rPr>
              <w:t>四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Hans" w:bidi="ar"/>
              </w:rPr>
              <w:t>）</w:t>
            </w:r>
          </w:p>
        </w:tc>
        <w:tc>
          <w:tcPr>
            <w:tcW w:w="1833" w:type="dxa"/>
            <w:tcBorders>
              <w:top w:val="single" w:color="auto" w:sz="4" w:space="0"/>
            </w:tcBorders>
            <w:shd w:val="clear" w:color="auto" w:fill="auto"/>
            <w:noWrap w:val="0"/>
            <w:vAlign w:val="center"/>
          </w:tcPr>
          <w:p w14:paraId="6D2AD7A8">
            <w:pPr>
              <w:widowControl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 w:bidi="ar"/>
              </w:rPr>
              <w:t>14:30-15:40</w:t>
            </w:r>
          </w:p>
        </w:tc>
        <w:tc>
          <w:tcPr>
            <w:tcW w:w="1950" w:type="dxa"/>
            <w:noWrap w:val="0"/>
            <w:vAlign w:val="center"/>
          </w:tcPr>
          <w:p w14:paraId="5F3152BD">
            <w:pPr>
              <w:widowControl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 w:bidi="ar"/>
              </w:rPr>
              <w:t>心理指导与有效沟通</w:t>
            </w:r>
          </w:p>
        </w:tc>
        <w:tc>
          <w:tcPr>
            <w:tcW w:w="3333" w:type="dxa"/>
            <w:noWrap w:val="0"/>
            <w:vAlign w:val="center"/>
          </w:tcPr>
          <w:p w14:paraId="59F27366">
            <w:pPr>
              <w:widowControl/>
              <w:tabs>
                <w:tab w:val="left" w:pos="312"/>
              </w:tabs>
              <w:spacing w:line="300" w:lineRule="exact"/>
              <w:ind w:firstLine="0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lang w:val="en-US" w:eastAsia="zh-CN" w:bidi="ar"/>
              </w:rPr>
              <w:t>技能培训一：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 w:bidi="ar"/>
              </w:rPr>
              <w:t>新时代大学生心理特点与师生沟通技巧</w:t>
            </w:r>
          </w:p>
        </w:tc>
      </w:tr>
      <w:tr w14:paraId="2654CB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6" w:hRule="atLeast"/>
          <w:jc w:val="center"/>
        </w:trPr>
        <w:tc>
          <w:tcPr>
            <w:tcW w:w="2158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 w14:paraId="69F4DCA6">
            <w:pPr>
              <w:widowControl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eastAsia="zh-Hans" w:bidi="ar"/>
              </w:rPr>
            </w:pPr>
          </w:p>
        </w:tc>
        <w:tc>
          <w:tcPr>
            <w:tcW w:w="1833" w:type="dxa"/>
            <w:tcBorders>
              <w:bottom w:val="single" w:color="auto" w:sz="4" w:space="0"/>
            </w:tcBorders>
            <w:shd w:val="clear" w:color="auto" w:fill="auto"/>
            <w:noWrap w:val="0"/>
            <w:vAlign w:val="center"/>
          </w:tcPr>
          <w:p w14:paraId="488AFE10">
            <w:pPr>
              <w:widowControl/>
              <w:spacing w:line="300" w:lineRule="exact"/>
              <w:ind w:firstLine="0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  <w:bookmarkStart w:id="1" w:name="OLE_LINK21"/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 w:bidi="ar"/>
              </w:rPr>
              <w:t>15:40-17:00</w:t>
            </w:r>
          </w:p>
        </w:tc>
        <w:tc>
          <w:tcPr>
            <w:tcW w:w="1950" w:type="dxa"/>
            <w:noWrap w:val="0"/>
            <w:vAlign w:val="center"/>
          </w:tcPr>
          <w:p w14:paraId="4AB288FE">
            <w:pPr>
              <w:widowControl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 w:bidi="ar"/>
              </w:rPr>
              <w:t>班级管理与网络思政</w:t>
            </w:r>
          </w:p>
          <w:bookmarkEnd w:id="1"/>
        </w:tc>
        <w:tc>
          <w:tcPr>
            <w:tcW w:w="3333" w:type="dxa"/>
            <w:noWrap w:val="0"/>
            <w:vAlign w:val="center"/>
          </w:tcPr>
          <w:p w14:paraId="2FDFB60D">
            <w:pPr>
              <w:rPr>
                <w:rFonts w:hint="eastAsia" w:ascii="仿宋_GB2312" w:hAnsi="仿宋_GB2312" w:eastAsia="仿宋_GB2312" w:cs="仿宋_GB2312"/>
              </w:rPr>
            </w:pPr>
          </w:p>
          <w:p w14:paraId="50EEF686">
            <w:pPr>
              <w:widowControl/>
              <w:numPr>
                <w:ilvl w:val="0"/>
                <w:numId w:val="0"/>
              </w:numPr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lang w:val="en-US" w:eastAsia="zh-CN" w:bidi="ar"/>
              </w:rPr>
              <w:t>技能培训二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 w:bidi="ar"/>
              </w:rPr>
              <w:t>：融媒体视域下班主任网络思政工作要素</w:t>
            </w:r>
          </w:p>
        </w:tc>
      </w:tr>
      <w:tr w14:paraId="55B033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0" w:hRule="atLeast"/>
          <w:jc w:val="center"/>
        </w:trPr>
        <w:tc>
          <w:tcPr>
            <w:tcW w:w="2158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 w14:paraId="707EAE19">
            <w:pPr>
              <w:widowControl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 w:bidi="ar"/>
              </w:rPr>
              <w:t>4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 w:bidi="ar"/>
              </w:rPr>
              <w:t>23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日</w:t>
            </w:r>
          </w:p>
          <w:p w14:paraId="128D0763">
            <w:pPr>
              <w:widowControl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Hans" w:bidi="ar"/>
              </w:rPr>
              <w:t>星期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 w:bidi="ar"/>
              </w:rPr>
              <w:t>四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Hans" w:bidi="ar"/>
              </w:rPr>
              <w:t>）</w:t>
            </w:r>
          </w:p>
        </w:tc>
        <w:tc>
          <w:tcPr>
            <w:tcW w:w="183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1719E68">
            <w:pPr>
              <w:widowControl/>
              <w:spacing w:line="300" w:lineRule="exact"/>
              <w:ind w:firstLine="0" w:firstLineChars="0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 w:bidi="ar"/>
              </w:rPr>
              <w:t>14:30-15:40</w:t>
            </w:r>
          </w:p>
        </w:tc>
        <w:tc>
          <w:tcPr>
            <w:tcW w:w="19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01A39C">
            <w:pPr>
              <w:widowControl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 w:bidi="ar"/>
              </w:rPr>
              <w:t>工作案例与榜样示范</w:t>
            </w:r>
          </w:p>
        </w:tc>
        <w:tc>
          <w:tcPr>
            <w:tcW w:w="3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8311E3">
            <w:pPr>
              <w:widowControl/>
              <w:numPr>
                <w:ilvl w:val="0"/>
                <w:numId w:val="0"/>
              </w:numPr>
              <w:spacing w:line="300" w:lineRule="exact"/>
              <w:ind w:firstLine="0" w:firstLineChars="0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lang w:val="en-US" w:eastAsia="zh-CN" w:bidi="ar"/>
              </w:rPr>
              <w:t>经验分享一：</w:t>
            </w:r>
          </w:p>
          <w:p w14:paraId="61489927">
            <w:pPr>
              <w:widowControl/>
              <w:numPr>
                <w:ilvl w:val="0"/>
                <w:numId w:val="0"/>
              </w:numPr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lang w:val="en-US" w:eastAsia="zh-CN" w:bidi="ar"/>
              </w:rPr>
              <w:t>“带班育人金点子”之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 w:bidi="ar"/>
              </w:rPr>
              <w:t>班主任工作的育人实践</w:t>
            </w:r>
          </w:p>
          <w:p w14:paraId="04221EDF">
            <w:pPr>
              <w:widowControl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</w:tc>
      </w:tr>
      <w:tr w14:paraId="6C16F4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0" w:hRule="atLeast"/>
          <w:jc w:val="center"/>
        </w:trPr>
        <w:tc>
          <w:tcPr>
            <w:tcW w:w="2158" w:type="dxa"/>
            <w:vMerge w:val="continue"/>
            <w:noWrap w:val="0"/>
            <w:vAlign w:val="center"/>
          </w:tcPr>
          <w:p w14:paraId="2D6EB875">
            <w:pPr>
              <w:widowControl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F4CA25F">
            <w:pPr>
              <w:widowControl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 w:bidi="ar"/>
              </w:rPr>
              <w:t>15:40-16:30</w:t>
            </w:r>
          </w:p>
        </w:tc>
        <w:tc>
          <w:tcPr>
            <w:tcW w:w="19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9DEA4C">
            <w:pPr>
              <w:widowControl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 w:bidi="ar"/>
              </w:rPr>
            </w:pPr>
          </w:p>
        </w:tc>
        <w:tc>
          <w:tcPr>
            <w:tcW w:w="3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4E5BFC">
            <w:pPr>
              <w:widowControl/>
              <w:numPr>
                <w:ilvl w:val="0"/>
                <w:numId w:val="0"/>
              </w:numPr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lang w:val="en-US" w:eastAsia="zh-CN" w:bidi="ar"/>
              </w:rPr>
              <w:t>经验分享二：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lang w:val="en-US" w:eastAsia="zh-CN" w:bidi="ar"/>
              </w:rPr>
              <w:t>班主任在学风建设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 w:bidi="ar"/>
              </w:rPr>
              <w:t>中的使命与担当——以培育“5A卓越班集体”为例</w:t>
            </w:r>
          </w:p>
        </w:tc>
      </w:tr>
      <w:tr w14:paraId="299E3C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  <w:jc w:val="center"/>
        </w:trPr>
        <w:tc>
          <w:tcPr>
            <w:tcW w:w="2158" w:type="dxa"/>
            <w:vMerge w:val="continue"/>
            <w:noWrap w:val="0"/>
            <w:vAlign w:val="center"/>
          </w:tcPr>
          <w:p w14:paraId="34860C0C">
            <w:pPr>
              <w:widowControl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</w:p>
        </w:tc>
        <w:tc>
          <w:tcPr>
            <w:tcW w:w="1833" w:type="dxa"/>
            <w:shd w:val="clear" w:color="auto" w:fill="auto"/>
            <w:noWrap w:val="0"/>
            <w:vAlign w:val="center"/>
          </w:tcPr>
          <w:p w14:paraId="7EB34582">
            <w:pPr>
              <w:widowControl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 w:bidi="ar"/>
              </w:rPr>
              <w:t>16:30-17:00</w:t>
            </w:r>
          </w:p>
        </w:tc>
        <w:tc>
          <w:tcPr>
            <w:tcW w:w="1950" w:type="dxa"/>
            <w:noWrap w:val="0"/>
            <w:vAlign w:val="center"/>
          </w:tcPr>
          <w:p w14:paraId="500036FA">
            <w:pPr>
              <w:widowControl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 w:bidi="ar"/>
              </w:rPr>
              <w:t>——</w:t>
            </w:r>
          </w:p>
        </w:tc>
        <w:tc>
          <w:tcPr>
            <w:tcW w:w="3333" w:type="dxa"/>
            <w:noWrap w:val="0"/>
            <w:vAlign w:val="center"/>
          </w:tcPr>
          <w:p w14:paraId="38D9C262">
            <w:pPr>
              <w:widowControl/>
              <w:spacing w:line="30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结业仪式</w:t>
            </w:r>
          </w:p>
        </w:tc>
      </w:tr>
    </w:tbl>
    <w:p w14:paraId="1EF1A730">
      <w:pPr>
        <w:spacing w:line="300" w:lineRule="exact"/>
        <w:ind w:left="0" w:leftChars="0" w:firstLine="0" w:firstLineChars="0"/>
        <w:rPr>
          <w:rFonts w:hint="eastAsia" w:ascii="仿宋_GB2312" w:hAnsi="仿宋_GB2312" w:eastAsia="仿宋_GB2312" w:cs="仿宋_GB2312"/>
          <w:lang w:val="en-US" w:eastAsia="zh-CN"/>
        </w:rPr>
      </w:pPr>
    </w:p>
    <w:p w14:paraId="72A73058">
      <w:pPr>
        <w:pStyle w:val="3"/>
        <w:rPr>
          <w:rFonts w:hint="eastAsia" w:ascii="仿宋_GB2312" w:hAnsi="仿宋_GB2312" w:eastAsia="仿宋_GB2312" w:cs="仿宋_GB2312"/>
          <w:lang w:val="en-US" w:eastAsia="zh-CN"/>
        </w:rPr>
      </w:pPr>
    </w:p>
    <w:p w14:paraId="05D520D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</w:p>
    <w:p w14:paraId="33DECD5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小标宋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B53AFA"/>
    <w:rsid w:val="03B53AFA"/>
    <w:rsid w:val="08C83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qFormat="1" w:unhideWhenUsed="0" w:uiPriority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6"/>
    <w:basedOn w:val="1"/>
    <w:next w:val="1"/>
    <w:semiHidden/>
    <w:qFormat/>
    <w:uiPriority w:val="0"/>
    <w:pPr>
      <w:ind w:left="2100"/>
    </w:pPr>
  </w:style>
  <w:style w:type="paragraph" w:styleId="3">
    <w:name w:val="Body Text"/>
    <w:basedOn w:val="1"/>
    <w:next w:val="2"/>
    <w:qFormat/>
    <w:uiPriority w:val="0"/>
    <w:rPr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290</Words>
  <Characters>373</Characters>
  <Lines>0</Lines>
  <Paragraphs>0</Paragraphs>
  <TotalTime>0</TotalTime>
  <ScaleCrop>false</ScaleCrop>
  <LinksUpToDate>false</LinksUpToDate>
  <CharactersWithSpaces>373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2026-04-03T07:01:00Z</dcterms:created>
  <dc:creator>lh</dc:creator>
  <cp:lastModifiedBy>lh</cp:lastModifiedBy>
  <dcterms:modified xsi:type="dcterms:W3CDTF">2026-04-03T07:03:09Z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D5ED3BF7ED5E4A8CB6E53070CB95FF08_11</vt:lpwstr>
  </property>
  <property fmtid="{D5CDD505-2E9C-101B-9397-08002B2CF9AE}" pid="4" name="KSOTemplateDocerSaveRecord">
    <vt:lpwstr>eyJoZGlkIjoiYmRjODY0ZWMzYzM4MjlkN2JlYzdmMDUxNmYwOGE5MDYiLCJ1c2VySWQiOiIyODU3NTQ0MjMifQ==</vt:lpwstr>
  </property>
</Properties>
</file>