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441" w:hanging="1441" w:hangingChars="400"/>
        <w:jc w:val="center"/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</w:pPr>
      <w:r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  <w:t>“定格青春瞬间·分享成长点滴”——视觉影像类</w:t>
      </w:r>
    </w:p>
    <w:p>
      <w:pPr>
        <w:ind w:left="1441" w:hanging="1441" w:hangingChars="400"/>
        <w:jc w:val="center"/>
        <w:rPr>
          <w:rFonts w:hint="eastAsia" w:ascii="华文中宋" w:hAnsi="华文中宋" w:eastAsia="华文中宋"/>
          <w:b/>
          <w:sz w:val="36"/>
          <w:szCs w:val="32"/>
        </w:rPr>
      </w:pPr>
      <w:r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  <w:t>主题教育活动实施方案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引导大学生坚定理想信念，增强中国特色社会主义道路自信、理论自信、制度自信，鼓励大学生围绕美丽校园、美丽人文、美丽自然等主题进行摄影创作，唱响思想文化主旋律，积聚团结奋进正能量，学校决定开展视觉影像类主题教育活动。现将活动相关事宜通知如下：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一、活动主题</w:t>
      </w:r>
    </w:p>
    <w:p>
      <w:pPr>
        <w:ind w:firstLine="643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定格青春瞬间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分享成长点滴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二、参赛对象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全日制在校学生（含研究生）。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作品类别</w:t>
      </w:r>
    </w:p>
    <w:p>
      <w:pPr>
        <w:numPr>
          <w:ilvl w:val="0"/>
          <w:numId w:val="0"/>
        </w:numPr>
        <w:ind w:firstLine="642"/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1.校园风采：从“我拍校园风采”“拍我校园生活”角度出发，记录当今中国大学生校园生活万象，展现校园丰富多彩生活，捕捉大学时代精彩瞬间。</w:t>
      </w:r>
    </w:p>
    <w:p>
      <w:pPr>
        <w:numPr>
          <w:ilvl w:val="0"/>
          <w:numId w:val="0"/>
        </w:numPr>
        <w:ind w:firstLine="642"/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2.社会纪实：号召大学生走出校园，关注当下社会生活。以反映社会正能量为主题，用客观真实的影像记录人间温情，体现当代大学生的社会责任感。</w:t>
      </w:r>
    </w:p>
    <w:p>
      <w:pPr>
        <w:numPr>
          <w:ilvl w:val="0"/>
          <w:numId w:val="0"/>
        </w:numPr>
        <w:ind w:firstLine="642"/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3.创意摄影：以摄影为艺术创作媒介，借助特技效果或其他影像元素，传达大学生的创新思维和艺术理念。</w:t>
      </w:r>
    </w:p>
    <w:p>
      <w:pPr>
        <w:numPr>
          <w:ilvl w:val="0"/>
          <w:numId w:val="0"/>
        </w:numPr>
        <w:ind w:firstLine="642"/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4.图片故事：以3-6张组图片形式出现的叙事图片，照片之间应有紧密的视觉和逻辑关联，再配以文字说明，构成一个完整而不可任意拆分的整体，照片要具有真实性、人文性，用全新独特的视角呈现故事（事件）本质，洞察并与所有人分享每个不平凡的瞬间，引发人们对故事（事件）的思考和回顾，探索生活本源。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b/>
          <w:sz w:val="32"/>
          <w:szCs w:val="32"/>
        </w:rPr>
        <w:t>、参赛要求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  <w:lang w:eastAsia="zh-CN"/>
        </w:rPr>
        <w:t>作品以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JPG格式提交，保留RXIF信息。单张图片尺寸在1024</w:t>
      </w:r>
      <w:r>
        <w:rPr>
          <w:rFonts w:hint="default" w:ascii="仿宋_GB2312" w:eastAsia="仿宋_GB2312"/>
          <w:sz w:val="32"/>
          <w:szCs w:val="32"/>
          <w:lang w:eastAsia="zh-CN"/>
        </w:rPr>
        <w:t>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1024以内，每组作品不超过6张，附件总大小不超过10M。电子文件刻录为光盘。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（二）各学院采取组队参与的方式，每支队伍由4-8人组成，其中队长1名，指导老师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1-</w:t>
      </w:r>
      <w:r>
        <w:rPr>
          <w:rFonts w:hint="eastAsia" w:ascii="仿宋_GB2312" w:eastAsia="仿宋_GB2312"/>
          <w:sz w:val="32"/>
          <w:szCs w:val="32"/>
        </w:rPr>
        <w:t>2名（其中须至少1名一线专职辅导员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。鼓励新疆学生和研究生参与活动。活动期间，指导老师需积极参与摄影活动的组织和指导工作。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）参赛作品必须为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2016年1月1日后的</w:t>
      </w:r>
      <w:r>
        <w:rPr>
          <w:rFonts w:hint="eastAsia" w:ascii="仿宋_GB2312" w:eastAsia="仿宋_GB2312"/>
          <w:sz w:val="32"/>
          <w:szCs w:val="32"/>
        </w:rPr>
        <w:t>原创</w:t>
      </w:r>
      <w:r>
        <w:rPr>
          <w:rFonts w:hint="eastAsia" w:ascii="仿宋_GB2312" w:eastAsia="仿宋_GB2312"/>
          <w:sz w:val="32"/>
          <w:szCs w:val="32"/>
          <w:lang w:eastAsia="zh-CN"/>
        </w:rPr>
        <w:t>作品</w:t>
      </w:r>
      <w:r>
        <w:rPr>
          <w:rFonts w:hint="eastAsia" w:ascii="仿宋_GB2312" w:eastAsia="仿宋_GB2312"/>
          <w:sz w:val="32"/>
          <w:szCs w:val="32"/>
        </w:rPr>
        <w:t>，参赛队伍应确认拥有作品的著作权。主办方不承担包括因肖像权、名誉权、隐私权、著作权、商标权等纠纷而产生的法律责任。如出现上述纠纷，组委会保留取消参赛资格及追回奖项的权利。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（五）各学院要广泛开展“</w:t>
      </w:r>
      <w:r>
        <w:rPr>
          <w:rFonts w:hint="eastAsia" w:ascii="仿宋_GB2312" w:eastAsia="仿宋_GB2312"/>
          <w:sz w:val="32"/>
          <w:szCs w:val="32"/>
          <w:lang w:eastAsia="zh-CN"/>
        </w:rPr>
        <w:t>定格青春瞬间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分享成长点滴</w:t>
      </w:r>
      <w:r>
        <w:rPr>
          <w:rFonts w:hint="eastAsia" w:ascii="仿宋_GB2312" w:eastAsia="仿宋_GB2312"/>
          <w:sz w:val="32"/>
          <w:szCs w:val="32"/>
        </w:rPr>
        <w:t>”主题摄影活动，学校将择优报送优秀作品参加省级比赛。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b/>
          <w:sz w:val="32"/>
          <w:szCs w:val="32"/>
        </w:rPr>
        <w:t>、作品报送</w:t>
      </w:r>
    </w:p>
    <w:p>
      <w:pPr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报送材料包括参赛作品和登记表（见附件）。其中参赛作品（一式两份）和纸质版登记表交至行政楼328室，作品和电子版登记表发送至公共邮箱（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xshdk@.jnu.edu.cn</w:t>
      </w:r>
      <w:r>
        <w:rPr>
          <w:rFonts w:hint="eastAsia" w:ascii="仿宋_GB2312" w:eastAsia="仿宋_GB2312"/>
          <w:sz w:val="32"/>
          <w:szCs w:val="32"/>
        </w:rPr>
        <w:t>）。邮件内容注明负责人姓名及联系方式。</w:t>
      </w:r>
      <w:r>
        <w:rPr>
          <w:rFonts w:hint="eastAsia" w:ascii="仿宋_GB2312" w:eastAsia="仿宋_GB2312"/>
          <w:b/>
          <w:sz w:val="32"/>
          <w:szCs w:val="32"/>
        </w:rPr>
        <w:t>相关材料报送截止时间为201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b/>
          <w:sz w:val="32"/>
          <w:szCs w:val="32"/>
        </w:rPr>
        <w:t>年9月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b/>
          <w:sz w:val="32"/>
          <w:szCs w:val="32"/>
        </w:rPr>
        <w:t>日。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联系人：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胡宗发</w:t>
      </w:r>
      <w:r>
        <w:rPr>
          <w:rFonts w:hint="eastAsia" w:ascii="仿宋_GB2312" w:eastAsia="仿宋_GB2312"/>
          <w:b/>
          <w:sz w:val="32"/>
          <w:szCs w:val="32"/>
        </w:rPr>
        <w:t xml:space="preserve"> 85220475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附件：“</w:t>
      </w:r>
      <w:r>
        <w:rPr>
          <w:rFonts w:hint="eastAsia" w:ascii="仿宋_GB2312" w:eastAsia="仿宋_GB2312"/>
          <w:sz w:val="32"/>
          <w:szCs w:val="32"/>
          <w:lang w:eastAsia="zh-CN"/>
        </w:rPr>
        <w:t>定格青春瞬间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分享成长点滴</w:t>
      </w:r>
      <w:r>
        <w:rPr>
          <w:rFonts w:hint="eastAsia" w:ascii="仿宋_GB2312" w:eastAsia="仿宋_GB2312"/>
          <w:sz w:val="32"/>
          <w:szCs w:val="32"/>
        </w:rPr>
        <w:t>”视觉影像类活动登记表</w:t>
      </w:r>
      <w:bookmarkStart w:id="0" w:name="_GoBack"/>
      <w:bookmarkEnd w:id="0"/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ind w:right="963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学生处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0C5D1"/>
    <w:multiLevelType w:val="singleLevel"/>
    <w:tmpl w:val="5930C5D1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582"/>
    <w:rsid w:val="001E4FE3"/>
    <w:rsid w:val="002C64D4"/>
    <w:rsid w:val="00355161"/>
    <w:rsid w:val="00366004"/>
    <w:rsid w:val="0039290D"/>
    <w:rsid w:val="00691BD8"/>
    <w:rsid w:val="00732ADD"/>
    <w:rsid w:val="007336A7"/>
    <w:rsid w:val="00811514"/>
    <w:rsid w:val="00845C0C"/>
    <w:rsid w:val="00872F1D"/>
    <w:rsid w:val="009832AA"/>
    <w:rsid w:val="009F412D"/>
    <w:rsid w:val="00A94820"/>
    <w:rsid w:val="00B15F5A"/>
    <w:rsid w:val="00C36D24"/>
    <w:rsid w:val="00DF5FE1"/>
    <w:rsid w:val="00E43582"/>
    <w:rsid w:val="10CB4507"/>
    <w:rsid w:val="14F829B0"/>
    <w:rsid w:val="1CCA16D7"/>
    <w:rsid w:val="42732509"/>
    <w:rsid w:val="4EFA718C"/>
    <w:rsid w:val="7405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145</Words>
  <Characters>828</Characters>
  <Lines>6</Lines>
  <Paragraphs>1</Paragraphs>
  <ScaleCrop>false</ScaleCrop>
  <LinksUpToDate>false</LinksUpToDate>
  <CharactersWithSpaces>972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2016-06-15T00:37:00Z</dcterms:created>
  <dc:creator>陈燕霆</dc:creator>
  <cp:lastModifiedBy>328</cp:lastModifiedBy>
  <dcterms:modified xsi:type="dcterms:W3CDTF">2017-06-07T03:43:58Z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