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B59D5C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ind w:left="0" w:right="0"/>
        <w:rPr>
          <w:rFonts w:eastAsia="黑体"/>
          <w:color w:val="000000"/>
          <w:kern w:val="2"/>
          <w:sz w:val="32"/>
          <w:szCs w:val="32"/>
          <w:lang w:eastAsia="zh-CN"/>
        </w:rPr>
      </w:pPr>
      <w:r>
        <w:rPr>
          <w:rFonts w:eastAsia="黑体"/>
          <w:color w:val="000000"/>
          <w:kern w:val="2"/>
          <w:sz w:val="32"/>
          <w:szCs w:val="32"/>
          <w:lang w:eastAsia="zh-CN"/>
        </w:rPr>
        <w:t>附件6</w:t>
      </w:r>
    </w:p>
    <w:p w14:paraId="4220B406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ind w:left="0" w:right="0"/>
        <w:rPr>
          <w:rFonts w:eastAsia="黑体"/>
          <w:color w:val="000000"/>
          <w:kern w:val="2"/>
          <w:sz w:val="32"/>
          <w:szCs w:val="32"/>
          <w:lang w:eastAsia="zh-CN"/>
        </w:rPr>
      </w:pPr>
    </w:p>
    <w:p w14:paraId="5F73254E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ind w:left="0" w:right="0"/>
        <w:jc w:val="center"/>
        <w:rPr>
          <w:rFonts w:eastAsia="方正小标宋简体"/>
          <w:color w:val="000000"/>
          <w:kern w:val="2"/>
          <w:sz w:val="36"/>
          <w:szCs w:val="36"/>
          <w:lang w:eastAsia="zh-CN"/>
        </w:rPr>
      </w:pPr>
      <w:r>
        <w:rPr>
          <w:rFonts w:eastAsia="方正小标宋简体"/>
          <w:color w:val="000000"/>
          <w:kern w:val="2"/>
          <w:sz w:val="36"/>
          <w:szCs w:val="36"/>
          <w:lang w:eastAsia="zh-CN"/>
        </w:rPr>
        <w:t>舞台剧目类活动实施方案</w:t>
      </w:r>
    </w:p>
    <w:p w14:paraId="56019432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="0" w:after="0" w:line="560" w:lineRule="exact"/>
        <w:ind w:left="0" w:rightChars="0"/>
        <w:jc w:val="both"/>
        <w:rPr>
          <w:rFonts w:eastAsia="仿宋_GB2312"/>
          <w:kern w:val="2"/>
          <w:sz w:val="32"/>
          <w:szCs w:val="32"/>
          <w:lang w:eastAsia="zh-CN"/>
        </w:rPr>
      </w:pPr>
    </w:p>
    <w:p w14:paraId="3E5DAB37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before="0" w:beforeLines="0" w:after="0" w:afterLines="0" w:line="560" w:lineRule="exact"/>
        <w:ind w:leftChars="0" w:rightChars="0" w:firstLine="640" w:firstLineChars="200"/>
        <w:rPr>
          <w:rFonts w:eastAsia="黑体"/>
          <w:color w:val="000000"/>
          <w:sz w:val="32"/>
          <w:szCs w:val="32"/>
          <w:lang w:eastAsia="zh-CN"/>
        </w:rPr>
      </w:pPr>
      <w:r>
        <w:rPr>
          <w:rFonts w:eastAsia="黑体"/>
          <w:color w:val="000000"/>
          <w:sz w:val="32"/>
          <w:szCs w:val="32"/>
          <w:lang w:eastAsia="zh-CN"/>
        </w:rPr>
        <w:t>一、活动对象</w:t>
      </w:r>
    </w:p>
    <w:p w14:paraId="04AD8E79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napToGrid/>
        <w:spacing w:before="0" w:beforeAutospacing="0" w:after="0" w:afterAutospacing="0" w:line="560" w:lineRule="exact"/>
        <w:ind w:leftChars="0" w:rightChars="0" w:firstLine="640" w:firstLineChars="200"/>
        <w:jc w:val="both"/>
        <w:textAlignment w:val="baseline"/>
        <w:rPr>
          <w:rFonts w:eastAsia="仿宋_GB2312"/>
          <w:kern w:val="2"/>
          <w:sz w:val="32"/>
          <w:szCs w:val="32"/>
          <w:lang w:eastAsia="zh-CN"/>
        </w:rPr>
      </w:pPr>
      <w:r>
        <w:rPr>
          <w:rFonts w:eastAsia="仿宋_GB2312"/>
          <w:kern w:val="2"/>
          <w:sz w:val="32"/>
          <w:szCs w:val="32"/>
          <w:lang w:eastAsia="zh-CN"/>
        </w:rPr>
        <w:t>全省普通高校全日制在校学生。</w:t>
      </w:r>
    </w:p>
    <w:p w14:paraId="27468D7A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ind w:leftChars="0" w:rightChars="0" w:firstLine="640" w:firstLineChars="200"/>
        <w:rPr>
          <w:rFonts w:eastAsia="黑体"/>
          <w:color w:val="000000"/>
          <w:sz w:val="32"/>
          <w:szCs w:val="32"/>
          <w:lang w:eastAsia="zh-CN"/>
        </w:rPr>
      </w:pPr>
      <w:r>
        <w:rPr>
          <w:rFonts w:eastAsia="黑体"/>
          <w:color w:val="000000"/>
          <w:sz w:val="32"/>
          <w:szCs w:val="32"/>
          <w:lang w:eastAsia="zh-CN"/>
        </w:rPr>
        <w:t>二、报送数量</w:t>
      </w:r>
    </w:p>
    <w:p w14:paraId="2CB36AE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firstLine="640" w:firstLineChars="200"/>
        <w:textAlignment w:val="auto"/>
        <w:rPr>
          <w:lang w:eastAsia="zh-CN"/>
        </w:rPr>
      </w:pPr>
      <w:r>
        <w:rPr>
          <w:rFonts w:eastAsia="仿宋_GB2312"/>
          <w:sz w:val="32"/>
          <w:szCs w:val="32"/>
          <w:lang w:eastAsia="zh-CN"/>
        </w:rPr>
        <w:t>由各</w:t>
      </w:r>
      <w:r>
        <w:rPr>
          <w:rFonts w:hint="eastAsia" w:eastAsia="仿宋_GB2312"/>
          <w:sz w:val="32"/>
          <w:szCs w:val="32"/>
          <w:lang w:val="en-US" w:eastAsia="zh-CN"/>
        </w:rPr>
        <w:t>学院</w:t>
      </w:r>
      <w:r>
        <w:rPr>
          <w:rFonts w:eastAsia="仿宋_GB2312"/>
          <w:sz w:val="32"/>
          <w:szCs w:val="32"/>
          <w:lang w:eastAsia="zh-CN"/>
        </w:rPr>
        <w:t>统一报送，</w:t>
      </w:r>
      <w:r>
        <w:rPr>
          <w:rFonts w:hint="eastAsia" w:eastAsia="仿宋_GB2312"/>
          <w:kern w:val="2"/>
          <w:sz w:val="32"/>
          <w:szCs w:val="32"/>
          <w:lang w:val="en-US" w:eastAsia="zh-CN"/>
        </w:rPr>
        <w:t>各学院</w:t>
      </w:r>
      <w:r>
        <w:rPr>
          <w:rFonts w:eastAsia="仿宋_GB2312"/>
          <w:kern w:val="2"/>
          <w:sz w:val="32"/>
          <w:szCs w:val="32"/>
          <w:lang w:eastAsia="zh-CN"/>
        </w:rPr>
        <w:t>限报</w:t>
      </w:r>
      <w:r>
        <w:rPr>
          <w:rFonts w:hint="eastAsia" w:eastAsia="仿宋_GB2312"/>
          <w:kern w:val="2"/>
          <w:sz w:val="32"/>
          <w:szCs w:val="32"/>
          <w:lang w:val="en-US" w:eastAsia="zh-CN"/>
        </w:rPr>
        <w:t>2</w:t>
      </w:r>
      <w:r>
        <w:rPr>
          <w:rFonts w:eastAsia="仿宋_GB2312"/>
          <w:kern w:val="2"/>
          <w:sz w:val="32"/>
          <w:szCs w:val="32"/>
          <w:lang w:eastAsia="zh-CN"/>
        </w:rPr>
        <w:t>项作品。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每项作品限配</w:t>
      </w:r>
      <w:r>
        <w:rPr>
          <w:rFonts w:hint="eastAsia" w:eastAsia="仿宋_GB2312" w:cs="Times New Roman"/>
          <w:kern w:val="2"/>
          <w:sz w:val="32"/>
          <w:szCs w:val="32"/>
          <w:lang w:val="en-US" w:eastAsia="zh-CN" w:bidi="ar-SA"/>
        </w:rPr>
        <w:t>1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名指导教师，作者限</w:t>
      </w:r>
      <w:r>
        <w:rPr>
          <w:rFonts w:hint="eastAsia" w:eastAsia="仿宋_GB2312" w:cs="Times New Roman"/>
          <w:kern w:val="2"/>
          <w:sz w:val="32"/>
          <w:szCs w:val="32"/>
          <w:lang w:val="en-US" w:eastAsia="zh-CN" w:bidi="ar-SA"/>
        </w:rPr>
        <w:t>10人以内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。</w:t>
      </w:r>
    </w:p>
    <w:p w14:paraId="7B5BED66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ind w:leftChars="0" w:rightChars="0" w:firstLine="640" w:firstLineChars="200"/>
        <w:rPr>
          <w:rFonts w:eastAsia="黑体"/>
          <w:sz w:val="32"/>
          <w:szCs w:val="32"/>
          <w:lang w:eastAsia="zh-CN"/>
        </w:rPr>
      </w:pPr>
      <w:r>
        <w:rPr>
          <w:rFonts w:eastAsia="黑体"/>
          <w:color w:val="000000"/>
          <w:sz w:val="32"/>
          <w:szCs w:val="32"/>
          <w:lang w:eastAsia="zh-CN"/>
        </w:rPr>
        <w:t>三、作品要求</w:t>
      </w:r>
    </w:p>
    <w:p w14:paraId="1F395363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snapToGrid w:val="0"/>
        <w:spacing w:before="0" w:after="0" w:line="560" w:lineRule="exact"/>
        <w:ind w:leftChars="0" w:rightChars="0" w:firstLine="600"/>
        <w:rPr>
          <w:rFonts w:eastAsia="楷体_GB2312"/>
          <w:sz w:val="32"/>
          <w:szCs w:val="32"/>
          <w:lang w:eastAsia="zh-CN"/>
        </w:rPr>
      </w:pPr>
      <w:r>
        <w:rPr>
          <w:rFonts w:eastAsia="楷体_GB2312"/>
          <w:sz w:val="32"/>
          <w:szCs w:val="32"/>
          <w:lang w:eastAsia="zh-CN"/>
        </w:rPr>
        <w:t>（一）内容要求</w:t>
      </w:r>
    </w:p>
    <w:p w14:paraId="4096FAD1">
      <w:pPr>
        <w:tabs>
          <w:tab w:val="left" w:pos="1890"/>
        </w:tabs>
        <w:autoSpaceDE/>
        <w:autoSpaceDN/>
        <w:spacing w:before="0" w:after="0" w:line="560" w:lineRule="exact"/>
        <w:ind w:leftChars="0" w:right="0" w:firstLine="640" w:firstLineChars="200"/>
        <w:jc w:val="both"/>
        <w:rPr>
          <w:rFonts w:eastAsia="仿宋_GB2312"/>
          <w:color w:val="000000"/>
          <w:kern w:val="2"/>
          <w:sz w:val="32"/>
          <w:szCs w:val="32"/>
          <w:lang w:eastAsia="zh-CN"/>
        </w:rPr>
      </w:pPr>
      <w:r>
        <w:rPr>
          <w:rFonts w:eastAsia="仿宋_GB2312"/>
          <w:kern w:val="2"/>
          <w:sz w:val="32"/>
          <w:szCs w:val="32"/>
          <w:lang w:eastAsia="zh-CN"/>
        </w:rPr>
        <w:t>作</w:t>
      </w:r>
      <w:r>
        <w:rPr>
          <w:rFonts w:eastAsia="仿宋_GB2312"/>
          <w:sz w:val="32"/>
          <w:szCs w:val="32"/>
          <w:lang w:eastAsia="zh-CN"/>
        </w:rPr>
        <w:t>品可采用音乐剧、舞剧、歌剧、话剧、哑剧、小品等艺术表演形式，</w:t>
      </w:r>
      <w:r>
        <w:rPr>
          <w:rFonts w:eastAsia="仿宋_GB2312"/>
          <w:color w:val="000000"/>
          <w:kern w:val="2"/>
          <w:sz w:val="32"/>
          <w:szCs w:val="32"/>
          <w:lang w:eastAsia="zh-CN"/>
        </w:rPr>
        <w:t>创作体现时代精神、传播社会主义核心价值观、反映教育改革发展成就的作品。</w:t>
      </w:r>
      <w:r>
        <w:rPr>
          <w:rFonts w:eastAsia="仿宋_GB2312"/>
          <w:sz w:val="32"/>
          <w:szCs w:val="32"/>
          <w:lang w:eastAsia="zh-CN"/>
        </w:rPr>
        <w:t>要求主题鲜明、创意独特、手法多样、情感真挚；剧情发展合理、生动活泼；表达感情准确、演出富有感染力，能艺术性地呈现、传达、叙述、演绎作品所承载的思想内涵、价值理念、精神力量、文化意蕴和美学品位。</w:t>
      </w:r>
    </w:p>
    <w:p w14:paraId="3658F65D"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snapToGrid/>
        <w:spacing w:before="0" w:beforeAutospacing="0" w:after="0" w:afterAutospacing="0" w:line="560" w:lineRule="exact"/>
        <w:ind w:rightChars="0" w:firstLine="640" w:firstLineChars="200"/>
        <w:jc w:val="both"/>
        <w:textAlignment w:val="baseline"/>
        <w:rPr>
          <w:rFonts w:eastAsia="楷体_GB2312"/>
          <w:sz w:val="32"/>
          <w:szCs w:val="32"/>
          <w:lang w:eastAsia="zh-CN"/>
        </w:rPr>
      </w:pPr>
      <w:r>
        <w:rPr>
          <w:rFonts w:eastAsia="楷体_GB2312"/>
          <w:sz w:val="32"/>
          <w:szCs w:val="32"/>
          <w:lang w:eastAsia="zh-CN"/>
        </w:rPr>
        <w:t>（二）格式要求</w:t>
      </w:r>
    </w:p>
    <w:p w14:paraId="55FFF14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ind w:rightChars="0" w:firstLine="640" w:firstLineChars="200"/>
        <w:textAlignment w:val="auto"/>
        <w:outlineLvl w:val="9"/>
        <w:rPr>
          <w:rFonts w:eastAsia="仿宋_GB2312"/>
          <w:color w:val="000000"/>
          <w:sz w:val="32"/>
          <w:szCs w:val="32"/>
          <w:lang w:eastAsia="zh-CN"/>
        </w:rPr>
      </w:pPr>
      <w:r>
        <w:rPr>
          <w:rFonts w:eastAsia="仿宋_GB2312"/>
          <w:sz w:val="32"/>
          <w:szCs w:val="32"/>
          <w:lang w:eastAsia="zh-CN"/>
        </w:rPr>
        <w:t>作品为MP4格式，分辨率不小于1920px×1080px，时长不超过</w:t>
      </w:r>
      <w:r>
        <w:rPr>
          <w:rFonts w:hint="eastAsia" w:eastAsia="仿宋_GB2312"/>
          <w:sz w:val="32"/>
          <w:szCs w:val="32"/>
          <w:lang w:val="en-US" w:eastAsia="zh-CN"/>
        </w:rPr>
        <w:t>10</w:t>
      </w:r>
      <w:r>
        <w:rPr>
          <w:rFonts w:eastAsia="仿宋_GB2312"/>
          <w:sz w:val="32"/>
          <w:szCs w:val="32"/>
          <w:lang w:eastAsia="zh-CN"/>
        </w:rPr>
        <w:t>分钟，视频大小不超过</w:t>
      </w:r>
      <w:r>
        <w:rPr>
          <w:rFonts w:hint="eastAsia" w:eastAsia="仿宋_GB2312"/>
          <w:sz w:val="32"/>
          <w:szCs w:val="32"/>
          <w:lang w:val="en-US" w:eastAsia="zh-CN"/>
        </w:rPr>
        <w:t>6</w:t>
      </w:r>
      <w:r>
        <w:rPr>
          <w:rFonts w:eastAsia="仿宋_GB2312"/>
          <w:sz w:val="32"/>
          <w:szCs w:val="32"/>
          <w:lang w:eastAsia="zh-CN"/>
        </w:rPr>
        <w:t>00M</w:t>
      </w:r>
      <w:r>
        <w:rPr>
          <w:rFonts w:eastAsia="仿宋_GB2312"/>
          <w:color w:val="000000"/>
          <w:sz w:val="32"/>
          <w:szCs w:val="32"/>
          <w:lang w:eastAsia="zh-CN"/>
        </w:rPr>
        <w:t>。</w:t>
      </w:r>
      <w:r>
        <w:rPr>
          <w:rFonts w:eastAsia="仿宋_GB2312"/>
          <w:kern w:val="2"/>
          <w:sz w:val="32"/>
          <w:szCs w:val="32"/>
          <w:lang w:eastAsia="zh-CN"/>
        </w:rPr>
        <w:t>对白或旁白原则上用普通话录制，且</w:t>
      </w:r>
      <w:r>
        <w:rPr>
          <w:rFonts w:eastAsia="仿宋_GB2312"/>
          <w:sz w:val="32"/>
          <w:szCs w:val="32"/>
          <w:lang w:eastAsia="zh-CN"/>
        </w:rPr>
        <w:t>声音清楚、画面清晰</w:t>
      </w:r>
      <w:r>
        <w:rPr>
          <w:rFonts w:eastAsia="仿宋_GB2312"/>
          <w:kern w:val="2"/>
          <w:sz w:val="32"/>
          <w:szCs w:val="32"/>
          <w:lang w:eastAsia="zh-CN"/>
        </w:rPr>
        <w:t>，可采用前期录音、幕后配音等形式，要求标注字幕。</w:t>
      </w:r>
    </w:p>
    <w:p w14:paraId="640C4F64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="0" w:after="0" w:line="560" w:lineRule="exact"/>
        <w:ind w:leftChars="0" w:rightChars="0" w:firstLine="640" w:firstLineChars="200"/>
        <w:jc w:val="both"/>
        <w:rPr>
          <w:rFonts w:eastAsia="仿宋_GB2312"/>
          <w:color w:val="000000"/>
          <w:sz w:val="32"/>
          <w:szCs w:val="32"/>
          <w:lang w:eastAsia="zh-CN"/>
        </w:rPr>
      </w:pPr>
      <w:r>
        <w:rPr>
          <w:rFonts w:eastAsia="黑体"/>
          <w:color w:val="000000"/>
          <w:sz w:val="32"/>
          <w:szCs w:val="32"/>
          <w:lang w:eastAsia="zh-CN"/>
        </w:rPr>
        <w:t>四、报送要求</w:t>
      </w:r>
    </w:p>
    <w:p w14:paraId="599B4808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Chars="0" w:rightChars="0" w:firstLine="640" w:firstLineChars="200"/>
        <w:jc w:val="both"/>
        <w:textAlignment w:val="auto"/>
        <w:outlineLvl w:val="9"/>
        <w:rPr>
          <w:rFonts w:hint="eastAsia" w:eastAsia="仿宋_GB2312"/>
          <w:color w:val="000000"/>
          <w:sz w:val="32"/>
          <w:szCs w:val="32"/>
          <w:lang w:eastAsia="zh-CN"/>
        </w:rPr>
      </w:pPr>
      <w:r>
        <w:rPr>
          <w:rFonts w:eastAsia="仿宋_GB2312"/>
          <w:color w:val="000000"/>
          <w:sz w:val="32"/>
          <w:szCs w:val="32"/>
          <w:lang w:eastAsia="zh-CN"/>
        </w:rPr>
        <w:t>此项活动由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广东工贸职业技术学院</w:t>
      </w:r>
      <w:r>
        <w:rPr>
          <w:rFonts w:eastAsia="仿宋_GB2312"/>
          <w:color w:val="000000"/>
          <w:sz w:val="32"/>
          <w:szCs w:val="32"/>
          <w:lang w:eastAsia="zh-CN"/>
        </w:rPr>
        <w:t>承办。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各学院要对推荐作品加强审核，对作品的立场观点、原创性进行把关，并于9月10日前将电子版推荐表、汇总表及参赛作品发送至邮箱chenxijin@jnu.edu.cn，将纸质版推荐表、汇总表加盖公章交至行政楼432办公室。</w:t>
      </w:r>
    </w:p>
    <w:p w14:paraId="53F23C9E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Chars="0" w:rightChars="0" w:firstLine="640" w:firstLineChars="200"/>
        <w:jc w:val="both"/>
        <w:textAlignment w:val="auto"/>
        <w:outlineLvl w:val="9"/>
        <w:rPr>
          <w:rFonts w:eastAsia="仿宋_GB2312"/>
          <w:color w:val="000000"/>
          <w:kern w:val="2"/>
          <w:sz w:val="32"/>
          <w:szCs w:val="32"/>
          <w:lang w:eastAsia="zh-CN"/>
        </w:rPr>
      </w:pPr>
      <w:r>
        <w:rPr>
          <w:rFonts w:hint="eastAsia" w:eastAsia="仿宋_GB2312"/>
          <w:color w:val="000000"/>
          <w:sz w:val="32"/>
          <w:szCs w:val="32"/>
          <w:lang w:eastAsia="zh-CN"/>
        </w:rPr>
        <w:t>联系人：陈老师，联系电话：020-85223853。</w:t>
      </w:r>
    </w:p>
    <w:p w14:paraId="2868BD2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Chars="0" w:rightChars="0" w:firstLine="0" w:firstLineChars="0"/>
        <w:jc w:val="center"/>
        <w:textAlignment w:val="auto"/>
        <w:outlineLvl w:val="9"/>
        <w:rPr>
          <w:rFonts w:eastAsia="方正小标宋简体"/>
          <w:color w:val="000000"/>
          <w:kern w:val="2"/>
          <w:sz w:val="36"/>
          <w:szCs w:val="36"/>
          <w:lang w:eastAsia="zh-CN"/>
        </w:rPr>
      </w:pPr>
      <w:r>
        <w:rPr>
          <w:rFonts w:eastAsia="黑体"/>
          <w:b/>
          <w:bCs/>
          <w:color w:val="000000"/>
          <w:kern w:val="2"/>
          <w:sz w:val="32"/>
          <w:szCs w:val="32"/>
          <w:lang w:eastAsia="zh-CN"/>
        </w:rPr>
        <w:br w:type="page"/>
      </w:r>
      <w:r>
        <w:rPr>
          <w:rFonts w:eastAsia="方正小标宋简体"/>
          <w:color w:val="000000"/>
          <w:kern w:val="2"/>
          <w:sz w:val="36"/>
          <w:szCs w:val="36"/>
          <w:lang w:eastAsia="zh-CN"/>
        </w:rPr>
        <w:t>舞台剧目类活动作品推荐表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22"/>
        <w:gridCol w:w="1200"/>
        <w:gridCol w:w="2327"/>
        <w:gridCol w:w="1934"/>
        <w:gridCol w:w="2239"/>
      </w:tblGrid>
      <w:tr w14:paraId="268818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2422" w:type="dxa"/>
            <w:gridSpan w:val="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AB2E2D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kern w:val="2"/>
                <w:sz w:val="24"/>
                <w:szCs w:val="24"/>
                <w:lang w:eastAsia="zh-CN"/>
              </w:rPr>
              <w:t>作品名称</w:t>
            </w:r>
          </w:p>
        </w:tc>
        <w:tc>
          <w:tcPr>
            <w:tcW w:w="6500" w:type="dxa"/>
            <w:gridSpan w:val="3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0948E1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14:paraId="1F49EF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2422" w:type="dxa"/>
            <w:gridSpan w:val="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293C40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eastAsia="黑体"/>
                <w:color w:val="000000"/>
                <w:sz w:val="24"/>
                <w:szCs w:val="24"/>
                <w:lang w:val="en-US" w:eastAsia="zh-CN"/>
              </w:rPr>
              <w:t>学院</w:t>
            </w: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名称</w:t>
            </w:r>
          </w:p>
        </w:tc>
        <w:tc>
          <w:tcPr>
            <w:tcW w:w="6500" w:type="dxa"/>
            <w:gridSpan w:val="3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C3F25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14:paraId="06129D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  <w:jc w:val="center"/>
        </w:trPr>
        <w:tc>
          <w:tcPr>
            <w:tcW w:w="2422" w:type="dxa"/>
            <w:gridSpan w:val="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B54ABE">
            <w:pPr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队伍名称</w:t>
            </w:r>
          </w:p>
        </w:tc>
        <w:tc>
          <w:tcPr>
            <w:tcW w:w="6500" w:type="dxa"/>
            <w:gridSpan w:val="3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6E233C">
            <w:pPr>
              <w:autoSpaceDE/>
              <w:autoSpaceDN/>
              <w:spacing w:before="0" w:after="0" w:line="400" w:lineRule="exact"/>
              <w:ind w:left="0" w:right="0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319EE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  <w:jc w:val="center"/>
        </w:trPr>
        <w:tc>
          <w:tcPr>
            <w:tcW w:w="2422" w:type="dxa"/>
            <w:gridSpan w:val="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FAFB5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/>
              <w:jc w:val="center"/>
              <w:textAlignment w:val="auto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作品类别</w:t>
            </w:r>
          </w:p>
        </w:tc>
        <w:tc>
          <w:tcPr>
            <w:tcW w:w="6500" w:type="dxa"/>
            <w:gridSpan w:val="3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8B96F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/>
              <w:textAlignment w:val="auto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（请在所选类别前划“√”，任选一项）</w:t>
            </w:r>
          </w:p>
          <w:p w14:paraId="5861DDDB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right="0" w:rightChars="0"/>
              <w:textAlignment w:val="auto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黑体"/>
                <w:snapToGrid w:val="0"/>
                <w:sz w:val="24"/>
                <w:szCs w:val="24"/>
                <w:lang w:eastAsia="zh-CN"/>
              </w:rPr>
              <w:sym w:font="Wingdings" w:char="00A8"/>
            </w: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音乐剧</w:t>
            </w:r>
            <w:r>
              <w:rPr>
                <w:rFonts w:hint="eastAsia" w:eastAsia="黑体"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黑体"/>
                <w:snapToGrid w:val="0"/>
                <w:sz w:val="24"/>
                <w:szCs w:val="24"/>
                <w:lang w:eastAsia="zh-CN"/>
              </w:rPr>
              <w:sym w:font="Wingdings" w:char="00A8"/>
            </w: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舞剧</w:t>
            </w:r>
            <w:r>
              <w:rPr>
                <w:rFonts w:hint="eastAsia" w:eastAsia="黑体"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黑体"/>
                <w:snapToGrid w:val="0"/>
                <w:sz w:val="24"/>
                <w:szCs w:val="24"/>
                <w:lang w:eastAsia="zh-CN"/>
              </w:rPr>
              <w:sym w:font="Wingdings" w:char="00A8"/>
            </w: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歌剧</w:t>
            </w:r>
            <w:r>
              <w:rPr>
                <w:rFonts w:hint="eastAsia" w:eastAsia="黑体"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黑体"/>
                <w:snapToGrid w:val="0"/>
                <w:sz w:val="24"/>
                <w:szCs w:val="24"/>
                <w:lang w:eastAsia="zh-CN"/>
              </w:rPr>
              <w:sym w:font="Wingdings" w:char="00A8"/>
            </w: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 xml:space="preserve">话剧 </w:t>
            </w:r>
            <w:r>
              <w:rPr>
                <w:rFonts w:ascii="Times New Roman" w:hAnsi="Times New Roman" w:eastAsia="黑体"/>
                <w:snapToGrid w:val="0"/>
                <w:sz w:val="24"/>
                <w:szCs w:val="24"/>
                <w:lang w:eastAsia="zh-CN"/>
              </w:rPr>
              <w:sym w:font="Wingdings" w:char="00A8"/>
            </w: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 xml:space="preserve">哑剧 </w:t>
            </w:r>
            <w:r>
              <w:rPr>
                <w:rFonts w:ascii="Times New Roman" w:hAnsi="Times New Roman" w:eastAsia="黑体"/>
                <w:snapToGrid w:val="0"/>
                <w:sz w:val="24"/>
                <w:szCs w:val="24"/>
                <w:lang w:eastAsia="zh-CN"/>
              </w:rPr>
              <w:sym w:font="Wingdings" w:char="00A8"/>
            </w: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小品</w:t>
            </w:r>
          </w:p>
          <w:p w14:paraId="7200749D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right="0" w:rightChars="0"/>
              <w:textAlignment w:val="auto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黑体"/>
                <w:snapToGrid w:val="0"/>
                <w:sz w:val="24"/>
                <w:szCs w:val="24"/>
                <w:lang w:eastAsia="zh-CN"/>
              </w:rPr>
              <w:sym w:font="Wingdings" w:char="00A8"/>
            </w: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其他</w:t>
            </w:r>
            <w:r>
              <w:rPr>
                <w:rFonts w:hint="eastAsia" w:eastAsia="黑体"/>
                <w:color w:val="000000"/>
                <w:sz w:val="24"/>
                <w:szCs w:val="24"/>
                <w:lang w:eastAsia="zh-CN"/>
              </w:rPr>
              <w:t>，</w:t>
            </w:r>
            <w:r>
              <w:rPr>
                <w:rFonts w:eastAsia="黑体"/>
                <w:color w:val="000000"/>
                <w:sz w:val="24"/>
                <w:szCs w:val="24"/>
                <w:u w:val="single"/>
                <w:lang w:eastAsia="zh-CN"/>
              </w:rPr>
              <w:t xml:space="preserve">      （标明）</w:t>
            </w:r>
          </w:p>
        </w:tc>
      </w:tr>
      <w:tr w14:paraId="48BC88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222" w:type="dxa"/>
            <w:vMerge w:val="restar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7787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/>
              <w:jc w:val="center"/>
              <w:textAlignment w:val="auto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pacing w:val="-10"/>
                <w:sz w:val="24"/>
                <w:szCs w:val="24"/>
                <w:lang w:eastAsia="zh-CN"/>
              </w:rPr>
              <w:t>作者</w:t>
            </w:r>
          </w:p>
        </w:tc>
        <w:tc>
          <w:tcPr>
            <w:tcW w:w="120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59B8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/>
              <w:jc w:val="center"/>
              <w:textAlignment w:val="auto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姓  名</w:t>
            </w:r>
          </w:p>
        </w:tc>
        <w:tc>
          <w:tcPr>
            <w:tcW w:w="2327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5E9B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/>
              <w:jc w:val="center"/>
              <w:textAlignment w:val="auto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934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6262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/>
              <w:jc w:val="center"/>
              <w:textAlignment w:val="auto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联系方式</w:t>
            </w:r>
          </w:p>
        </w:tc>
        <w:tc>
          <w:tcPr>
            <w:tcW w:w="223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B363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/>
              <w:jc w:val="center"/>
              <w:textAlignment w:val="auto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14:paraId="435D0F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222" w:type="dxa"/>
            <w:vMerge w:val="continue"/>
            <w:noWrap w:val="0"/>
            <w:vAlign w:val="center"/>
          </w:tcPr>
          <w:p w14:paraId="626C28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/>
              <w:textAlignment w:val="auto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0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8CB6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/>
              <w:jc w:val="center"/>
              <w:textAlignment w:val="auto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院系专业</w:t>
            </w:r>
          </w:p>
        </w:tc>
        <w:tc>
          <w:tcPr>
            <w:tcW w:w="2327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D406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/>
              <w:jc w:val="center"/>
              <w:textAlignment w:val="auto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934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D7C1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/>
              <w:jc w:val="center"/>
              <w:textAlignment w:val="auto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年  级</w:t>
            </w:r>
          </w:p>
        </w:tc>
        <w:tc>
          <w:tcPr>
            <w:tcW w:w="223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B50D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/>
              <w:jc w:val="center"/>
              <w:textAlignment w:val="auto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14:paraId="4315C2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222" w:type="dxa"/>
            <w:vMerge w:val="restar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C57C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/>
              <w:jc w:val="center"/>
              <w:textAlignment w:val="auto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指</w:t>
            </w:r>
            <w:r>
              <w:rPr>
                <w:rFonts w:eastAsia="黑体"/>
                <w:color w:val="000000"/>
                <w:spacing w:val="-10"/>
                <w:sz w:val="24"/>
                <w:szCs w:val="24"/>
                <w:lang w:eastAsia="zh-CN"/>
              </w:rPr>
              <w:t>导</w:t>
            </w: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教师</w:t>
            </w:r>
          </w:p>
        </w:tc>
        <w:tc>
          <w:tcPr>
            <w:tcW w:w="120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8EAE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/>
              <w:jc w:val="center"/>
              <w:textAlignment w:val="auto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 xml:space="preserve">姓  名  </w:t>
            </w:r>
          </w:p>
        </w:tc>
        <w:tc>
          <w:tcPr>
            <w:tcW w:w="2327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9311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/>
              <w:jc w:val="center"/>
              <w:textAlignment w:val="auto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934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3051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/>
              <w:jc w:val="center"/>
              <w:textAlignment w:val="auto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手  机</w:t>
            </w:r>
          </w:p>
        </w:tc>
        <w:tc>
          <w:tcPr>
            <w:tcW w:w="223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11C4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/>
              <w:jc w:val="center"/>
              <w:textAlignment w:val="auto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14:paraId="2B0FAE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222" w:type="dxa"/>
            <w:vMerge w:val="continue"/>
            <w:noWrap w:val="0"/>
            <w:vAlign w:val="center"/>
          </w:tcPr>
          <w:p w14:paraId="13CA3F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/>
              <w:textAlignment w:val="auto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0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C0D0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/>
              <w:jc w:val="center"/>
              <w:textAlignment w:val="auto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部门职务</w:t>
            </w:r>
          </w:p>
        </w:tc>
        <w:tc>
          <w:tcPr>
            <w:tcW w:w="2327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63AC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/>
              <w:jc w:val="center"/>
              <w:textAlignment w:val="auto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34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4374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/>
              <w:jc w:val="center"/>
              <w:textAlignment w:val="auto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职 称</w:t>
            </w:r>
          </w:p>
        </w:tc>
        <w:tc>
          <w:tcPr>
            <w:tcW w:w="223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9488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/>
              <w:jc w:val="center"/>
              <w:textAlignment w:val="auto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14:paraId="0F584C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  <w:jc w:val="center"/>
        </w:trPr>
        <w:tc>
          <w:tcPr>
            <w:tcW w:w="1222" w:type="dxa"/>
            <w:vMerge w:val="restar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E26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/>
              <w:jc w:val="center"/>
              <w:textAlignment w:val="auto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其他成员</w:t>
            </w:r>
          </w:p>
        </w:tc>
        <w:tc>
          <w:tcPr>
            <w:tcW w:w="120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7B0B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/>
              <w:jc w:val="center"/>
              <w:textAlignment w:val="auto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姓  名</w:t>
            </w:r>
          </w:p>
        </w:tc>
        <w:tc>
          <w:tcPr>
            <w:tcW w:w="2327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E9F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/>
              <w:jc w:val="center"/>
              <w:textAlignment w:val="auto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院系专业</w:t>
            </w:r>
          </w:p>
        </w:tc>
        <w:tc>
          <w:tcPr>
            <w:tcW w:w="1934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AC5B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/>
              <w:jc w:val="center"/>
              <w:textAlignment w:val="auto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年 级</w:t>
            </w:r>
          </w:p>
        </w:tc>
        <w:tc>
          <w:tcPr>
            <w:tcW w:w="223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0BD9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/>
              <w:jc w:val="center"/>
              <w:textAlignment w:val="auto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联系方式</w:t>
            </w:r>
          </w:p>
        </w:tc>
      </w:tr>
      <w:tr w14:paraId="01A334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222" w:type="dxa"/>
            <w:vMerge w:val="continue"/>
            <w:noWrap w:val="0"/>
            <w:vAlign w:val="center"/>
          </w:tcPr>
          <w:p w14:paraId="1299617D">
            <w:pPr>
              <w:widowControl/>
              <w:autoSpaceDE/>
              <w:autoSpaceDN/>
              <w:spacing w:before="0" w:after="0" w:line="400" w:lineRule="exact"/>
              <w:ind w:left="0" w:right="0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0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6A939B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327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A04C31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934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607618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23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3A884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14:paraId="0BA428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222" w:type="dxa"/>
            <w:vMerge w:val="continue"/>
            <w:noWrap w:val="0"/>
            <w:vAlign w:val="center"/>
          </w:tcPr>
          <w:p w14:paraId="0BB63836">
            <w:pPr>
              <w:widowControl/>
              <w:autoSpaceDE/>
              <w:autoSpaceDN/>
              <w:spacing w:before="0" w:after="0" w:line="400" w:lineRule="exact"/>
              <w:ind w:left="0" w:right="0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0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E307CD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27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46E342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34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8E61AF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23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62DF4E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1138A5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222" w:type="dxa"/>
            <w:vMerge w:val="continue"/>
            <w:noWrap w:val="0"/>
            <w:vAlign w:val="center"/>
          </w:tcPr>
          <w:p w14:paraId="3AA1516C">
            <w:pPr>
              <w:widowControl/>
              <w:autoSpaceDE/>
              <w:autoSpaceDN/>
              <w:spacing w:before="0" w:after="0" w:line="400" w:lineRule="exact"/>
              <w:ind w:left="0" w:right="0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0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2E166A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27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00934A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34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EA0E26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23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1C1F87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5F08FA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222" w:type="dxa"/>
            <w:vMerge w:val="continue"/>
            <w:noWrap w:val="0"/>
            <w:vAlign w:val="center"/>
          </w:tcPr>
          <w:p w14:paraId="7834D884">
            <w:pPr>
              <w:widowControl/>
              <w:autoSpaceDE/>
              <w:autoSpaceDN/>
              <w:spacing w:before="0" w:after="0" w:line="400" w:lineRule="exact"/>
              <w:ind w:left="0" w:right="0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0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C37E1B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27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7ABEE9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34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E16B57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23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926E2A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442E0F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222" w:type="dxa"/>
            <w:vMerge w:val="continue"/>
            <w:noWrap w:val="0"/>
            <w:vAlign w:val="center"/>
          </w:tcPr>
          <w:p w14:paraId="015169B0">
            <w:pPr>
              <w:widowControl/>
              <w:autoSpaceDE/>
              <w:autoSpaceDN/>
              <w:spacing w:before="0" w:after="0" w:line="400" w:lineRule="exact"/>
              <w:ind w:left="0" w:right="0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0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99093B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327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18057B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934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AE5F55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23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5CDCB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14:paraId="6C2EB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222" w:type="dxa"/>
            <w:vMerge w:val="continue"/>
            <w:noWrap w:val="0"/>
            <w:vAlign w:val="center"/>
          </w:tcPr>
          <w:p w14:paraId="6EE3490D">
            <w:pPr>
              <w:widowControl/>
              <w:autoSpaceDE/>
              <w:autoSpaceDN/>
              <w:spacing w:before="0" w:after="0" w:line="400" w:lineRule="exact"/>
              <w:ind w:left="0" w:right="0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0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4F5F7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27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72F6FE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34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36487D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23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2D4EF5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651D49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222" w:type="dxa"/>
            <w:vMerge w:val="continue"/>
            <w:noWrap w:val="0"/>
            <w:vAlign w:val="center"/>
          </w:tcPr>
          <w:p w14:paraId="6A383CED">
            <w:pPr>
              <w:widowControl/>
              <w:autoSpaceDE/>
              <w:autoSpaceDN/>
              <w:spacing w:before="0" w:after="0" w:line="400" w:lineRule="exact"/>
              <w:ind w:left="0" w:right="0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0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96235B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27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17F7D5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34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E522A4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23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F3B20D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3DB660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222" w:type="dxa"/>
            <w:vMerge w:val="continue"/>
            <w:noWrap w:val="0"/>
            <w:vAlign w:val="center"/>
          </w:tcPr>
          <w:p w14:paraId="740C2A03">
            <w:pPr>
              <w:widowControl/>
              <w:autoSpaceDE/>
              <w:autoSpaceDN/>
              <w:spacing w:before="0" w:after="0" w:line="400" w:lineRule="exact"/>
              <w:ind w:left="0" w:right="0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0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C2B56E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27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D4A712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34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F4BBDD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23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5B7E49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19939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222" w:type="dxa"/>
            <w:vMerge w:val="continue"/>
            <w:noWrap w:val="0"/>
            <w:vAlign w:val="center"/>
          </w:tcPr>
          <w:p w14:paraId="040B9CA8">
            <w:pPr>
              <w:widowControl/>
              <w:autoSpaceDE/>
              <w:autoSpaceDN/>
              <w:spacing w:before="0" w:after="0" w:line="400" w:lineRule="exact"/>
              <w:ind w:left="0" w:right="0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0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AB2510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27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62A57E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34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281EDD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23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2CCF60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40261C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2" w:hRule="atLeast"/>
          <w:jc w:val="center"/>
        </w:trPr>
        <w:tc>
          <w:tcPr>
            <w:tcW w:w="1222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73F710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作品简介</w:t>
            </w:r>
          </w:p>
        </w:tc>
        <w:tc>
          <w:tcPr>
            <w:tcW w:w="7700" w:type="dxa"/>
            <w:gridSpan w:val="4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5506D7A">
            <w:pPr>
              <w:widowControl/>
              <w:autoSpaceDE/>
              <w:autoSpaceDN/>
              <w:spacing w:before="0" w:after="0" w:line="400" w:lineRule="exact"/>
              <w:ind w:left="0" w:right="0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Cs w:val="24"/>
                <w:lang w:eastAsia="zh-CN"/>
              </w:rPr>
              <w:t>（限300字以内）</w:t>
            </w: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</w:tr>
      <w:tr w14:paraId="707EB6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22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ECDA48">
            <w:pPr>
              <w:keepNext w:val="0"/>
              <w:keepLines w:val="0"/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 w:rightChars="0" w:firstLine="0" w:firstLineChars="0"/>
              <w:jc w:val="center"/>
              <w:textAlignment w:val="auto"/>
              <w:outlineLvl w:val="9"/>
              <w:rPr>
                <w:rFonts w:eastAsia="黑体"/>
                <w:color w:val="000000"/>
                <w:spacing w:val="30"/>
                <w:sz w:val="24"/>
                <w:szCs w:val="24"/>
                <w:lang w:eastAsia="zh-CN"/>
              </w:rPr>
            </w:pPr>
            <w:r>
              <w:rPr>
                <w:rFonts w:hint="eastAsia" w:eastAsia="黑体"/>
                <w:color w:val="000000"/>
                <w:kern w:val="2"/>
                <w:sz w:val="24"/>
                <w:szCs w:val="24"/>
                <w:lang w:val="en-US" w:eastAsia="zh-CN"/>
              </w:rPr>
              <w:t>学院</w:t>
            </w:r>
            <w:r>
              <w:rPr>
                <w:rFonts w:eastAsia="黑体"/>
                <w:color w:val="000000"/>
                <w:kern w:val="2"/>
                <w:sz w:val="24"/>
                <w:szCs w:val="24"/>
                <w:lang w:eastAsia="zh-CN"/>
              </w:rPr>
              <w:t>意见</w:t>
            </w:r>
          </w:p>
        </w:tc>
        <w:tc>
          <w:tcPr>
            <w:tcW w:w="7700" w:type="dxa"/>
            <w:gridSpan w:val="4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247AFB">
            <w:pPr>
              <w:keepNext w:val="0"/>
              <w:keepLines w:val="0"/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 w:rightChars="0" w:firstLine="0" w:firstLineChars="0"/>
              <w:jc w:val="center"/>
              <w:textAlignment w:val="auto"/>
              <w:outlineLvl w:val="9"/>
              <w:rPr>
                <w:rFonts w:eastAsia="黑体"/>
                <w:color w:val="000000"/>
                <w:kern w:val="2"/>
                <w:sz w:val="24"/>
                <w:szCs w:val="24"/>
                <w:lang w:eastAsia="zh-CN"/>
              </w:rPr>
            </w:pPr>
          </w:p>
          <w:p w14:paraId="6490C4ED">
            <w:pPr>
              <w:keepNext w:val="0"/>
              <w:keepLines w:val="0"/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 w:rightChars="0" w:firstLine="0" w:firstLineChars="0"/>
              <w:jc w:val="both"/>
              <w:textAlignment w:val="auto"/>
              <w:outlineLvl w:val="9"/>
              <w:rPr>
                <w:rFonts w:eastAsia="黑体"/>
                <w:color w:val="000000"/>
                <w:kern w:val="2"/>
                <w:sz w:val="24"/>
                <w:szCs w:val="24"/>
                <w:lang w:eastAsia="zh-CN"/>
              </w:rPr>
            </w:pPr>
          </w:p>
          <w:p w14:paraId="00EC3DCD">
            <w:pPr>
              <w:keepNext w:val="0"/>
              <w:keepLines w:val="0"/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 w:rightChars="0" w:firstLine="0" w:firstLineChars="0"/>
              <w:jc w:val="center"/>
              <w:textAlignment w:val="auto"/>
              <w:outlineLvl w:val="9"/>
              <w:rPr>
                <w:rFonts w:eastAsia="黑体"/>
                <w:color w:val="000000"/>
                <w:kern w:val="2"/>
                <w:sz w:val="24"/>
                <w:szCs w:val="24"/>
                <w:lang w:eastAsia="zh-CN"/>
              </w:rPr>
            </w:pPr>
          </w:p>
          <w:p w14:paraId="028A71D2">
            <w:pPr>
              <w:keepNext w:val="0"/>
              <w:keepLines w:val="0"/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 w:rightChars="0" w:firstLine="0" w:firstLineChars="0"/>
              <w:jc w:val="center"/>
              <w:textAlignment w:val="auto"/>
              <w:outlineLvl w:val="9"/>
              <w:rPr>
                <w:rFonts w:eastAsia="黑体"/>
                <w:color w:val="000000"/>
                <w:kern w:val="2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kern w:val="2"/>
                <w:sz w:val="24"/>
                <w:szCs w:val="24"/>
                <w:lang w:eastAsia="zh-CN"/>
              </w:rPr>
              <w:t xml:space="preserve">                          （盖章）         </w:t>
            </w:r>
          </w:p>
          <w:p w14:paraId="63F90847">
            <w:pPr>
              <w:keepNext w:val="0"/>
              <w:keepLines w:val="0"/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 w:rightChars="0" w:firstLine="0" w:firstLineChars="0"/>
              <w:jc w:val="center"/>
              <w:textAlignment w:val="auto"/>
              <w:outlineLvl w:val="9"/>
              <w:rPr>
                <w:rFonts w:eastAsia="黑体"/>
                <w:color w:val="000000"/>
                <w:spacing w:val="3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kern w:val="2"/>
                <w:sz w:val="24"/>
                <w:szCs w:val="24"/>
                <w:lang w:eastAsia="zh-CN"/>
              </w:rPr>
              <w:t xml:space="preserve">                             年  月  日  </w:t>
            </w:r>
            <w:r>
              <w:rPr>
                <w:rFonts w:eastAsia="黑体"/>
                <w:color w:val="000000"/>
                <w:kern w:val="2"/>
                <w:sz w:val="28"/>
                <w:szCs w:val="28"/>
                <w:lang w:eastAsia="zh-CN" w:bidi="zh-CN"/>
              </w:rPr>
              <w:t xml:space="preserve">      </w:t>
            </w:r>
          </w:p>
        </w:tc>
      </w:tr>
    </w:tbl>
    <w:p w14:paraId="45FCE8AD">
      <w:pPr>
        <w:autoSpaceDE/>
        <w:autoSpaceDN/>
        <w:adjustRightInd w:val="0"/>
        <w:snapToGrid w:val="0"/>
        <w:spacing w:before="0" w:after="0" w:line="560" w:lineRule="exact"/>
        <w:ind w:left="0" w:right="0"/>
        <w:jc w:val="center"/>
        <w:rPr>
          <w:rFonts w:eastAsia="方正小标宋简体"/>
          <w:color w:val="000000"/>
          <w:kern w:val="2"/>
          <w:sz w:val="36"/>
          <w:szCs w:val="36"/>
          <w:lang w:eastAsia="zh-CN"/>
        </w:rPr>
      </w:pPr>
    </w:p>
    <w:p w14:paraId="064E3075">
      <w:pPr>
        <w:autoSpaceDE/>
        <w:autoSpaceDN/>
        <w:adjustRightInd w:val="0"/>
        <w:snapToGrid w:val="0"/>
        <w:spacing w:before="0" w:after="0" w:line="560" w:lineRule="exact"/>
        <w:ind w:left="0" w:right="0"/>
        <w:jc w:val="center"/>
        <w:rPr>
          <w:rFonts w:eastAsia="方正小标宋简体"/>
          <w:kern w:val="2"/>
          <w:sz w:val="32"/>
          <w:szCs w:val="32"/>
          <w:lang w:eastAsia="zh-CN"/>
        </w:rPr>
      </w:pPr>
      <w:r>
        <w:rPr>
          <w:rFonts w:eastAsia="方正小标宋简体"/>
          <w:color w:val="000000"/>
          <w:kern w:val="2"/>
          <w:sz w:val="36"/>
          <w:szCs w:val="36"/>
          <w:lang w:eastAsia="zh-CN"/>
        </w:rPr>
        <w:br w:type="page"/>
      </w:r>
      <w:r>
        <w:rPr>
          <w:rFonts w:eastAsia="方正小标宋简体"/>
          <w:color w:val="000000"/>
          <w:kern w:val="2"/>
          <w:sz w:val="36"/>
          <w:szCs w:val="36"/>
          <w:lang w:eastAsia="zh-CN"/>
        </w:rPr>
        <w:t>舞台剧目类活动作品汇总表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0"/>
        <w:gridCol w:w="613"/>
        <w:gridCol w:w="877"/>
        <w:gridCol w:w="540"/>
        <w:gridCol w:w="2396"/>
        <w:gridCol w:w="1715"/>
        <w:gridCol w:w="1962"/>
      </w:tblGrid>
      <w:tr w14:paraId="386353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483" w:type="dxa"/>
            <w:gridSpan w:val="2"/>
            <w:noWrap w:val="0"/>
            <w:vAlign w:val="center"/>
          </w:tcPr>
          <w:p w14:paraId="1431A786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eastAsia="黑体"/>
                <w:color w:val="000000"/>
                <w:sz w:val="24"/>
                <w:szCs w:val="24"/>
                <w:lang w:val="en-US" w:eastAsia="zh-CN"/>
              </w:rPr>
              <w:t>学院</w:t>
            </w: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名称</w:t>
            </w:r>
          </w:p>
        </w:tc>
        <w:tc>
          <w:tcPr>
            <w:tcW w:w="7490" w:type="dxa"/>
            <w:gridSpan w:val="5"/>
            <w:noWrap w:val="0"/>
            <w:vAlign w:val="center"/>
          </w:tcPr>
          <w:p w14:paraId="2C30449E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673279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exact"/>
          <w:jc w:val="center"/>
        </w:trPr>
        <w:tc>
          <w:tcPr>
            <w:tcW w:w="1483" w:type="dxa"/>
            <w:gridSpan w:val="2"/>
            <w:vMerge w:val="restart"/>
            <w:noWrap w:val="0"/>
            <w:vAlign w:val="center"/>
          </w:tcPr>
          <w:p w14:paraId="7724A5D8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eastAsia="黑体"/>
                <w:color w:val="000000"/>
                <w:sz w:val="24"/>
                <w:szCs w:val="24"/>
                <w:lang w:val="en-US" w:eastAsia="zh-CN"/>
              </w:rPr>
              <w:t>学院</w:t>
            </w:r>
            <w:bookmarkStart w:id="0" w:name="_GoBack"/>
            <w:bookmarkEnd w:id="0"/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联系人</w:t>
            </w:r>
          </w:p>
        </w:tc>
        <w:tc>
          <w:tcPr>
            <w:tcW w:w="1417" w:type="dxa"/>
            <w:gridSpan w:val="2"/>
            <w:noWrap w:val="0"/>
            <w:vAlign w:val="top"/>
          </w:tcPr>
          <w:p w14:paraId="6188E272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姓    名</w:t>
            </w:r>
          </w:p>
        </w:tc>
        <w:tc>
          <w:tcPr>
            <w:tcW w:w="2396" w:type="dxa"/>
            <w:noWrap w:val="0"/>
            <w:vAlign w:val="top"/>
          </w:tcPr>
          <w:p w14:paraId="0791E8F6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noWrap w:val="0"/>
            <w:vAlign w:val="top"/>
          </w:tcPr>
          <w:p w14:paraId="5EF62889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职    务</w:t>
            </w:r>
          </w:p>
        </w:tc>
        <w:tc>
          <w:tcPr>
            <w:tcW w:w="1962" w:type="dxa"/>
            <w:noWrap w:val="0"/>
            <w:vAlign w:val="top"/>
          </w:tcPr>
          <w:p w14:paraId="7D9FDFC2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40CE8D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exact"/>
          <w:jc w:val="center"/>
        </w:trPr>
        <w:tc>
          <w:tcPr>
            <w:tcW w:w="1483" w:type="dxa"/>
            <w:gridSpan w:val="2"/>
            <w:vMerge w:val="continue"/>
            <w:noWrap w:val="0"/>
            <w:vAlign w:val="center"/>
          </w:tcPr>
          <w:p w14:paraId="3FB63BAB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gridSpan w:val="2"/>
            <w:noWrap w:val="0"/>
            <w:vAlign w:val="center"/>
          </w:tcPr>
          <w:p w14:paraId="66207F4B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联系电话</w:t>
            </w:r>
          </w:p>
        </w:tc>
        <w:tc>
          <w:tcPr>
            <w:tcW w:w="2396" w:type="dxa"/>
            <w:noWrap w:val="0"/>
            <w:vAlign w:val="center"/>
          </w:tcPr>
          <w:p w14:paraId="5C1E1DA9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noWrap w:val="0"/>
            <w:vAlign w:val="center"/>
          </w:tcPr>
          <w:p w14:paraId="423762BE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电子邮箱</w:t>
            </w:r>
          </w:p>
        </w:tc>
        <w:tc>
          <w:tcPr>
            <w:tcW w:w="1962" w:type="dxa"/>
            <w:noWrap w:val="0"/>
            <w:vAlign w:val="top"/>
          </w:tcPr>
          <w:p w14:paraId="10A156B9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408940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exact"/>
          <w:jc w:val="center"/>
        </w:trPr>
        <w:tc>
          <w:tcPr>
            <w:tcW w:w="1483" w:type="dxa"/>
            <w:gridSpan w:val="2"/>
            <w:vMerge w:val="continue"/>
            <w:noWrap w:val="0"/>
            <w:vAlign w:val="center"/>
          </w:tcPr>
          <w:p w14:paraId="0E8CCF29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gridSpan w:val="2"/>
            <w:noWrap w:val="0"/>
            <w:vAlign w:val="center"/>
          </w:tcPr>
          <w:p w14:paraId="30C151F3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通讯地址</w:t>
            </w:r>
          </w:p>
        </w:tc>
        <w:tc>
          <w:tcPr>
            <w:tcW w:w="2396" w:type="dxa"/>
            <w:noWrap w:val="0"/>
            <w:vAlign w:val="center"/>
          </w:tcPr>
          <w:p w14:paraId="6C4208AE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noWrap w:val="0"/>
            <w:vAlign w:val="center"/>
          </w:tcPr>
          <w:p w14:paraId="5550F545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邮    编</w:t>
            </w:r>
          </w:p>
        </w:tc>
        <w:tc>
          <w:tcPr>
            <w:tcW w:w="1962" w:type="dxa"/>
            <w:noWrap w:val="0"/>
            <w:vAlign w:val="center"/>
          </w:tcPr>
          <w:p w14:paraId="3786DF40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5D6F91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973" w:type="dxa"/>
            <w:gridSpan w:val="7"/>
            <w:noWrap w:val="0"/>
            <w:vAlign w:val="center"/>
          </w:tcPr>
          <w:p w14:paraId="7DA58B71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作品信息</w:t>
            </w:r>
          </w:p>
        </w:tc>
      </w:tr>
      <w:tr w14:paraId="3E8F1A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70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E8CB89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序号</w:t>
            </w:r>
          </w:p>
        </w:tc>
        <w:tc>
          <w:tcPr>
            <w:tcW w:w="1490" w:type="dxa"/>
            <w:gridSpan w:val="2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D36E8D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作品类别</w:t>
            </w:r>
          </w:p>
        </w:tc>
        <w:tc>
          <w:tcPr>
            <w:tcW w:w="2936" w:type="dxa"/>
            <w:gridSpan w:val="2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C2EAB8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作品名称</w:t>
            </w:r>
          </w:p>
        </w:tc>
        <w:tc>
          <w:tcPr>
            <w:tcW w:w="1715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78F4C2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队伍名称</w:t>
            </w:r>
          </w:p>
        </w:tc>
        <w:tc>
          <w:tcPr>
            <w:tcW w:w="1962" w:type="dxa"/>
            <w:noWrap w:val="0"/>
            <w:tcMar>
              <w:top w:w="0" w:type="dxa"/>
              <w:bottom w:w="0" w:type="dxa"/>
            </w:tcMar>
            <w:vAlign w:val="center"/>
          </w:tcPr>
          <w:p w14:paraId="5C9432C9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指导教师</w:t>
            </w:r>
          </w:p>
        </w:tc>
      </w:tr>
      <w:tr w14:paraId="192E65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70" w:type="dxa"/>
            <w:noWrap w:val="0"/>
            <w:vAlign w:val="top"/>
          </w:tcPr>
          <w:p w14:paraId="43C71CD8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490" w:type="dxa"/>
            <w:gridSpan w:val="2"/>
            <w:noWrap w:val="0"/>
            <w:vAlign w:val="top"/>
          </w:tcPr>
          <w:p w14:paraId="612A8200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936" w:type="dxa"/>
            <w:gridSpan w:val="2"/>
            <w:noWrap w:val="0"/>
            <w:vAlign w:val="top"/>
          </w:tcPr>
          <w:p w14:paraId="4410CFB0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noWrap w:val="0"/>
            <w:vAlign w:val="top"/>
          </w:tcPr>
          <w:p w14:paraId="3D2DC253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62" w:type="dxa"/>
            <w:noWrap w:val="0"/>
            <w:vAlign w:val="top"/>
          </w:tcPr>
          <w:p w14:paraId="17CB0B31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5B3B7C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70" w:type="dxa"/>
            <w:noWrap w:val="0"/>
            <w:vAlign w:val="center"/>
          </w:tcPr>
          <w:p w14:paraId="3332DC03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90" w:type="dxa"/>
            <w:gridSpan w:val="2"/>
            <w:noWrap w:val="0"/>
            <w:vAlign w:val="top"/>
          </w:tcPr>
          <w:p w14:paraId="4FE1454F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936" w:type="dxa"/>
            <w:gridSpan w:val="2"/>
            <w:noWrap w:val="0"/>
            <w:vAlign w:val="top"/>
          </w:tcPr>
          <w:p w14:paraId="370A3B27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noWrap w:val="0"/>
            <w:vAlign w:val="top"/>
          </w:tcPr>
          <w:p w14:paraId="7EF88202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62" w:type="dxa"/>
            <w:noWrap w:val="0"/>
            <w:vAlign w:val="top"/>
          </w:tcPr>
          <w:p w14:paraId="04A243E2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5B7206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70" w:type="dxa"/>
            <w:noWrap w:val="0"/>
            <w:vAlign w:val="center"/>
          </w:tcPr>
          <w:p w14:paraId="6BFC1E7D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490" w:type="dxa"/>
            <w:gridSpan w:val="2"/>
            <w:noWrap w:val="0"/>
            <w:vAlign w:val="top"/>
          </w:tcPr>
          <w:p w14:paraId="61B0D747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936" w:type="dxa"/>
            <w:gridSpan w:val="2"/>
            <w:noWrap w:val="0"/>
            <w:vAlign w:val="top"/>
          </w:tcPr>
          <w:p w14:paraId="38473FDC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noWrap w:val="0"/>
            <w:vAlign w:val="top"/>
          </w:tcPr>
          <w:p w14:paraId="4925A841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62" w:type="dxa"/>
            <w:noWrap w:val="0"/>
            <w:vAlign w:val="top"/>
          </w:tcPr>
          <w:p w14:paraId="55B7B45C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698D2D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70" w:type="dxa"/>
            <w:noWrap w:val="0"/>
            <w:vAlign w:val="center"/>
          </w:tcPr>
          <w:p w14:paraId="45A1658D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490" w:type="dxa"/>
            <w:gridSpan w:val="2"/>
            <w:noWrap w:val="0"/>
            <w:vAlign w:val="top"/>
          </w:tcPr>
          <w:p w14:paraId="55E11622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936" w:type="dxa"/>
            <w:gridSpan w:val="2"/>
            <w:noWrap w:val="0"/>
            <w:vAlign w:val="top"/>
          </w:tcPr>
          <w:p w14:paraId="62B7D958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noWrap w:val="0"/>
            <w:vAlign w:val="top"/>
          </w:tcPr>
          <w:p w14:paraId="1CCB7C9D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62" w:type="dxa"/>
            <w:noWrap w:val="0"/>
            <w:vAlign w:val="top"/>
          </w:tcPr>
          <w:p w14:paraId="3F98AD99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4CCF15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70" w:type="dxa"/>
            <w:noWrap w:val="0"/>
            <w:vAlign w:val="center"/>
          </w:tcPr>
          <w:p w14:paraId="4191FBCD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490" w:type="dxa"/>
            <w:gridSpan w:val="2"/>
            <w:noWrap w:val="0"/>
            <w:vAlign w:val="top"/>
          </w:tcPr>
          <w:p w14:paraId="7BAA7973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936" w:type="dxa"/>
            <w:gridSpan w:val="2"/>
            <w:noWrap w:val="0"/>
            <w:vAlign w:val="top"/>
          </w:tcPr>
          <w:p w14:paraId="57CCF5F2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noWrap w:val="0"/>
            <w:vAlign w:val="top"/>
          </w:tcPr>
          <w:p w14:paraId="2CAD0683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62" w:type="dxa"/>
            <w:noWrap w:val="0"/>
            <w:vAlign w:val="top"/>
          </w:tcPr>
          <w:p w14:paraId="6C5F2384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76C9B3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70" w:type="dxa"/>
            <w:noWrap w:val="0"/>
            <w:vAlign w:val="center"/>
          </w:tcPr>
          <w:p w14:paraId="2367DE41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490" w:type="dxa"/>
            <w:gridSpan w:val="2"/>
            <w:noWrap w:val="0"/>
            <w:vAlign w:val="top"/>
          </w:tcPr>
          <w:p w14:paraId="259BA682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936" w:type="dxa"/>
            <w:gridSpan w:val="2"/>
            <w:noWrap w:val="0"/>
            <w:vAlign w:val="top"/>
          </w:tcPr>
          <w:p w14:paraId="0DCA4B27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noWrap w:val="0"/>
            <w:vAlign w:val="top"/>
          </w:tcPr>
          <w:p w14:paraId="4D792297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62" w:type="dxa"/>
            <w:noWrap w:val="0"/>
            <w:vAlign w:val="top"/>
          </w:tcPr>
          <w:p w14:paraId="79CC287D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7D2EBB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70" w:type="dxa"/>
            <w:noWrap w:val="0"/>
            <w:vAlign w:val="center"/>
          </w:tcPr>
          <w:p w14:paraId="09CBA336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490" w:type="dxa"/>
            <w:gridSpan w:val="2"/>
            <w:noWrap w:val="0"/>
            <w:vAlign w:val="top"/>
          </w:tcPr>
          <w:p w14:paraId="728E9DE0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936" w:type="dxa"/>
            <w:gridSpan w:val="2"/>
            <w:noWrap w:val="0"/>
            <w:vAlign w:val="top"/>
          </w:tcPr>
          <w:p w14:paraId="24B31C0B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noWrap w:val="0"/>
            <w:vAlign w:val="top"/>
          </w:tcPr>
          <w:p w14:paraId="163F222D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62" w:type="dxa"/>
            <w:noWrap w:val="0"/>
            <w:vAlign w:val="top"/>
          </w:tcPr>
          <w:p w14:paraId="6E2EE490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100226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70" w:type="dxa"/>
            <w:noWrap w:val="0"/>
            <w:vAlign w:val="center"/>
          </w:tcPr>
          <w:p w14:paraId="5CFDF5A6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490" w:type="dxa"/>
            <w:gridSpan w:val="2"/>
            <w:noWrap w:val="0"/>
            <w:vAlign w:val="top"/>
          </w:tcPr>
          <w:p w14:paraId="0B2CD93B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936" w:type="dxa"/>
            <w:gridSpan w:val="2"/>
            <w:noWrap w:val="0"/>
            <w:vAlign w:val="top"/>
          </w:tcPr>
          <w:p w14:paraId="2D41D543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noWrap w:val="0"/>
            <w:vAlign w:val="top"/>
          </w:tcPr>
          <w:p w14:paraId="476A45DC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62" w:type="dxa"/>
            <w:noWrap w:val="0"/>
            <w:vAlign w:val="top"/>
          </w:tcPr>
          <w:p w14:paraId="639E7E50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571E20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70" w:type="dxa"/>
            <w:noWrap w:val="0"/>
            <w:vAlign w:val="center"/>
          </w:tcPr>
          <w:p w14:paraId="40FA2B26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490" w:type="dxa"/>
            <w:gridSpan w:val="2"/>
            <w:noWrap w:val="0"/>
            <w:vAlign w:val="top"/>
          </w:tcPr>
          <w:p w14:paraId="6C2D3F63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936" w:type="dxa"/>
            <w:gridSpan w:val="2"/>
            <w:noWrap w:val="0"/>
            <w:vAlign w:val="top"/>
          </w:tcPr>
          <w:p w14:paraId="0BCF8D2E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noWrap w:val="0"/>
            <w:vAlign w:val="top"/>
          </w:tcPr>
          <w:p w14:paraId="22D72951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62" w:type="dxa"/>
            <w:noWrap w:val="0"/>
            <w:vAlign w:val="top"/>
          </w:tcPr>
          <w:p w14:paraId="18A833D4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019405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70" w:type="dxa"/>
            <w:noWrap w:val="0"/>
            <w:vAlign w:val="center"/>
          </w:tcPr>
          <w:p w14:paraId="7F9EF6C2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490" w:type="dxa"/>
            <w:gridSpan w:val="2"/>
            <w:noWrap w:val="0"/>
            <w:vAlign w:val="top"/>
          </w:tcPr>
          <w:p w14:paraId="5E5BB5D4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936" w:type="dxa"/>
            <w:gridSpan w:val="2"/>
            <w:noWrap w:val="0"/>
            <w:vAlign w:val="top"/>
          </w:tcPr>
          <w:p w14:paraId="45E5259E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noWrap w:val="0"/>
            <w:vAlign w:val="top"/>
          </w:tcPr>
          <w:p w14:paraId="7FA32F75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62" w:type="dxa"/>
            <w:noWrap w:val="0"/>
            <w:vAlign w:val="top"/>
          </w:tcPr>
          <w:p w14:paraId="7692B009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</w:tbl>
    <w:p w14:paraId="2EB9707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8"/>
  <w:embedSystemFonts/>
  <w:bordersDoNotSurroundHeader w:val="1"/>
  <w:bordersDoNotSurroundFooter w:val="1"/>
  <w:revisionView w:markup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0A7151"/>
    <w:rsid w:val="1E696B3C"/>
    <w:rsid w:val="1EFF124F"/>
    <w:rsid w:val="209D0D1F"/>
    <w:rsid w:val="2DB24309"/>
    <w:rsid w:val="3F6251B6"/>
    <w:rsid w:val="71E6401F"/>
    <w:rsid w:val="7EBE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qFormat/>
    <w:uiPriority w:val="0"/>
    <w:pPr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784</Words>
  <Characters>859</Characters>
  <Lines>0</Lines>
  <Paragraphs>0</Paragraphs>
  <TotalTime>0</TotalTime>
  <ScaleCrop>false</ScaleCrop>
  <LinksUpToDate>false</LinksUpToDate>
  <CharactersWithSpaces>990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2025-06-26T03:06:00Z</dcterms:created>
  <dc:creator>86134</dc:creator>
  <cp:lastModifiedBy>lh</cp:lastModifiedBy>
  <dcterms:modified xsi:type="dcterms:W3CDTF">2025-06-26T04:03:59Z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eyJoZGlkIjoiYmRjODY0ZWMzYzM4MjlkN2JlYzdmMDUxNmYwOGE5MDYiLCJ1c2VySWQiOiIyODU3NTQ0MjMifQ==</vt:lpwstr>
  </property>
  <property fmtid="{D5CDD505-2E9C-101B-9397-08002B2CF9AE}" pid="4" name="ICV">
    <vt:lpwstr>E64C666822CB40D39661D6B7DC85ECC7_12</vt:lpwstr>
  </property>
</Properties>
</file>