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609DB">
      <w:pPr>
        <w:keepNext w:val="0"/>
        <w:keepLines w:val="0"/>
        <w:pageBreakBefore w:val="0"/>
        <w:kinsoku/>
        <w:overflowPunct/>
        <w:topLinePunct w:val="0"/>
        <w:autoSpaceDE/>
        <w:autoSpaceDN/>
        <w:bidi w:val="0"/>
        <w:adjustRightInd w:val="0"/>
        <w:snapToGrid w:val="0"/>
        <w:spacing w:before="0" w:after="0" w:line="560" w:lineRule="exact"/>
        <w:ind w:left="0" w:right="0"/>
        <w:rPr>
          <w:rFonts w:eastAsia="黑体"/>
          <w:color w:val="000000"/>
          <w:kern w:val="2"/>
          <w:sz w:val="32"/>
          <w:szCs w:val="32"/>
          <w:lang w:eastAsia="zh-CN"/>
        </w:rPr>
      </w:pPr>
      <w:r>
        <w:rPr>
          <w:rFonts w:eastAsia="黑体"/>
          <w:color w:val="000000"/>
          <w:kern w:val="2"/>
          <w:sz w:val="32"/>
          <w:szCs w:val="32"/>
          <w:lang w:eastAsia="zh-CN"/>
        </w:rPr>
        <w:t>附件</w:t>
      </w:r>
      <w:r>
        <w:rPr>
          <w:rFonts w:hint="eastAsia" w:eastAsia="黑体"/>
          <w:color w:val="000000"/>
          <w:kern w:val="2"/>
          <w:sz w:val="32"/>
          <w:szCs w:val="32"/>
          <w:lang w:eastAsia="zh-CN"/>
        </w:rPr>
        <w:t>7</w:t>
      </w:r>
    </w:p>
    <w:p w14:paraId="01900B95">
      <w:pPr>
        <w:keepNext w:val="0"/>
        <w:keepLines w:val="0"/>
        <w:pageBreakBefore w:val="0"/>
        <w:kinsoku/>
        <w:overflowPunct/>
        <w:topLinePunct w:val="0"/>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r>
        <w:rPr>
          <w:rFonts w:hint="eastAsia" w:eastAsia="方正小标宋简体"/>
          <w:color w:val="000000"/>
          <w:kern w:val="2"/>
          <w:sz w:val="36"/>
          <w:szCs w:val="36"/>
          <w:lang w:eastAsia="zh-CN"/>
        </w:rPr>
        <w:t>教育微课</w:t>
      </w:r>
      <w:r>
        <w:rPr>
          <w:rFonts w:eastAsia="方正小标宋简体"/>
          <w:color w:val="000000"/>
          <w:kern w:val="2"/>
          <w:sz w:val="36"/>
          <w:szCs w:val="36"/>
          <w:lang w:eastAsia="zh-CN"/>
        </w:rPr>
        <w:t>类活动实施方案</w:t>
      </w:r>
    </w:p>
    <w:p w14:paraId="3C88EBF6">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p>
    <w:p w14:paraId="6F7E9029">
      <w:pPr>
        <w:keepNext w:val="0"/>
        <w:keepLines w:val="0"/>
        <w:pageBreakBefore w:val="0"/>
        <w:widowControl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一、活动对象</w:t>
      </w:r>
    </w:p>
    <w:p w14:paraId="48AD895E">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left"/>
        <w:textAlignment w:val="baseline"/>
        <w:rPr>
          <w:rFonts w:eastAsia="仿宋_GB2312"/>
          <w:snapToGrid w:val="0"/>
          <w:sz w:val="32"/>
          <w:szCs w:val="32"/>
          <w:lang w:eastAsia="zh-CN"/>
        </w:rPr>
      </w:pPr>
      <w:r>
        <w:rPr>
          <w:rFonts w:eastAsia="仿宋_GB2312"/>
          <w:kern w:val="2"/>
          <w:sz w:val="32"/>
          <w:szCs w:val="32"/>
          <w:lang w:eastAsia="zh-CN"/>
        </w:rPr>
        <w:t>全省普通高校</w:t>
      </w:r>
      <w:r>
        <w:rPr>
          <w:rFonts w:eastAsia="仿宋_GB2312"/>
          <w:snapToGrid w:val="0"/>
          <w:sz w:val="32"/>
          <w:szCs w:val="32"/>
          <w:lang w:eastAsia="zh-CN"/>
        </w:rPr>
        <w:t>思想政治工作者。</w:t>
      </w:r>
    </w:p>
    <w:p w14:paraId="6435CF1A">
      <w:pPr>
        <w:keepNext w:val="0"/>
        <w:keepLines w:val="0"/>
        <w:pageBreakBefore w:val="0"/>
        <w:widowControl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二、报送数量</w:t>
      </w:r>
    </w:p>
    <w:p w14:paraId="1A97EB2E">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left"/>
        <w:textAlignment w:val="baseline"/>
        <w:rPr>
          <w:rFonts w:eastAsia="仿宋_GB2312"/>
          <w:kern w:val="2"/>
          <w:sz w:val="32"/>
          <w:szCs w:val="32"/>
          <w:lang w:eastAsia="zh-CN"/>
        </w:rPr>
      </w:pPr>
      <w:r>
        <w:rPr>
          <w:rFonts w:eastAsia="仿宋_GB2312"/>
          <w:snapToGrid w:val="0"/>
          <w:sz w:val="32"/>
          <w:szCs w:val="32"/>
          <w:lang w:eastAsia="zh-CN"/>
        </w:rPr>
        <w:t>由各</w:t>
      </w:r>
      <w:r>
        <w:rPr>
          <w:rFonts w:hint="eastAsia" w:eastAsia="仿宋_GB2312"/>
          <w:snapToGrid w:val="0"/>
          <w:sz w:val="32"/>
          <w:szCs w:val="32"/>
          <w:lang w:val="en-US" w:eastAsia="zh-CN"/>
        </w:rPr>
        <w:t>学院</w:t>
      </w:r>
      <w:r>
        <w:rPr>
          <w:rFonts w:eastAsia="仿宋_GB2312"/>
          <w:snapToGrid w:val="0"/>
          <w:sz w:val="32"/>
          <w:szCs w:val="32"/>
          <w:lang w:eastAsia="zh-CN"/>
        </w:rPr>
        <w:t>统一报送，</w:t>
      </w:r>
      <w:r>
        <w:rPr>
          <w:rFonts w:hint="eastAsia" w:eastAsia="仿宋_GB2312"/>
          <w:snapToGrid w:val="0"/>
          <w:sz w:val="32"/>
          <w:szCs w:val="32"/>
          <w:lang w:val="en-US" w:eastAsia="zh-CN"/>
        </w:rPr>
        <w:t>各学院</w:t>
      </w:r>
      <w:r>
        <w:rPr>
          <w:rFonts w:eastAsia="仿宋_GB2312"/>
          <w:snapToGrid w:val="0"/>
          <w:sz w:val="32"/>
          <w:szCs w:val="32"/>
          <w:lang w:eastAsia="zh-CN"/>
        </w:rPr>
        <w:t>限报</w:t>
      </w:r>
      <w:r>
        <w:rPr>
          <w:rFonts w:hint="eastAsia" w:eastAsia="仿宋_GB2312"/>
          <w:snapToGrid w:val="0"/>
          <w:sz w:val="32"/>
          <w:szCs w:val="32"/>
          <w:lang w:val="en-US" w:eastAsia="zh-CN"/>
        </w:rPr>
        <w:t>2</w:t>
      </w:r>
      <w:r>
        <w:rPr>
          <w:rFonts w:eastAsia="仿宋_GB2312"/>
          <w:snapToGrid w:val="0"/>
          <w:sz w:val="32"/>
          <w:szCs w:val="32"/>
          <w:lang w:eastAsia="zh-CN"/>
        </w:rPr>
        <w:t>项</w:t>
      </w:r>
      <w:r>
        <w:rPr>
          <w:rFonts w:hint="eastAsia" w:eastAsia="仿宋_GB2312"/>
          <w:snapToGrid w:val="0"/>
          <w:sz w:val="32"/>
          <w:szCs w:val="32"/>
          <w:lang w:eastAsia="zh-CN"/>
        </w:rPr>
        <w:t>，</w:t>
      </w:r>
      <w:r>
        <w:rPr>
          <w:rFonts w:eastAsia="仿宋_GB2312"/>
          <w:color w:val="000000"/>
          <w:kern w:val="2"/>
          <w:sz w:val="32"/>
          <w:szCs w:val="32"/>
          <w:lang w:eastAsia="zh-CN"/>
        </w:rPr>
        <w:t>每</w:t>
      </w:r>
      <w:r>
        <w:rPr>
          <w:rFonts w:hint="eastAsia" w:eastAsia="仿宋_GB2312"/>
          <w:color w:val="000000"/>
          <w:kern w:val="2"/>
          <w:sz w:val="32"/>
          <w:szCs w:val="32"/>
          <w:lang w:eastAsia="zh-CN"/>
        </w:rPr>
        <w:t>项</w:t>
      </w:r>
      <w:r>
        <w:rPr>
          <w:rFonts w:eastAsia="仿宋_GB2312"/>
          <w:color w:val="000000"/>
          <w:kern w:val="2"/>
          <w:sz w:val="32"/>
          <w:szCs w:val="32"/>
          <w:lang w:eastAsia="zh-CN"/>
        </w:rPr>
        <w:t>作品作者限3人以内。</w:t>
      </w:r>
    </w:p>
    <w:p w14:paraId="79E039C8">
      <w:pPr>
        <w:keepNext w:val="0"/>
        <w:keepLines w:val="0"/>
        <w:pageBreakBefore w:val="0"/>
        <w:widowControl w:val="0"/>
        <w:kinsoku/>
        <w:overflowPunct/>
        <w:topLinePunct w:val="0"/>
        <w:autoSpaceDE/>
        <w:autoSpaceDN/>
        <w:bidi w:val="0"/>
        <w:adjustRightInd w:val="0"/>
        <w:snapToGrid w:val="0"/>
        <w:spacing w:before="0" w:after="0" w:line="560" w:lineRule="exact"/>
        <w:ind w:leftChars="0" w:rightChars="0" w:firstLine="640" w:firstLineChars="200"/>
        <w:rPr>
          <w:rFonts w:eastAsia="黑体"/>
          <w:sz w:val="32"/>
          <w:szCs w:val="32"/>
          <w:lang w:eastAsia="zh-CN"/>
        </w:rPr>
      </w:pPr>
      <w:r>
        <w:rPr>
          <w:rFonts w:eastAsia="黑体"/>
          <w:color w:val="000000"/>
          <w:sz w:val="32"/>
          <w:szCs w:val="32"/>
          <w:lang w:eastAsia="zh-CN"/>
        </w:rPr>
        <w:t>三、作品要求</w:t>
      </w:r>
    </w:p>
    <w:p w14:paraId="2E6269BF">
      <w:pPr>
        <w:keepNext w:val="0"/>
        <w:keepLines w:val="0"/>
        <w:pageBreakBefore w:val="0"/>
        <w:widowControl w:val="0"/>
        <w:kinsoku/>
        <w:wordWrap/>
        <w:overflowPunct/>
        <w:topLinePunct w:val="0"/>
        <w:autoSpaceDE/>
        <w:autoSpaceDN/>
        <w:bidi w:val="0"/>
        <w:snapToGrid w:val="0"/>
        <w:spacing w:before="0" w:after="0" w:line="560" w:lineRule="exact"/>
        <w:ind w:leftChars="0" w:rightChars="0" w:firstLine="600"/>
        <w:rPr>
          <w:rFonts w:eastAsia="楷体_GB2312"/>
          <w:sz w:val="32"/>
          <w:szCs w:val="32"/>
          <w:lang w:eastAsia="zh-CN"/>
        </w:rPr>
      </w:pPr>
      <w:r>
        <w:rPr>
          <w:rFonts w:eastAsia="楷体_GB2312"/>
          <w:sz w:val="32"/>
          <w:szCs w:val="32"/>
          <w:lang w:eastAsia="zh-CN"/>
        </w:rPr>
        <w:t>（一）内容要求</w:t>
      </w:r>
    </w:p>
    <w:p w14:paraId="75AB2761">
      <w:pPr>
        <w:pStyle w:val="2"/>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textAlignment w:val="auto"/>
        <w:rPr>
          <w:rFonts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作品</w:t>
      </w:r>
      <w:r>
        <w:rPr>
          <w:rFonts w:hint="eastAsia" w:ascii="Times New Roman" w:hAnsi="Times New Roman" w:eastAsia="仿宋_GB2312" w:cs="Times New Roman"/>
          <w:color w:val="000000"/>
          <w:kern w:val="2"/>
          <w:sz w:val="32"/>
          <w:szCs w:val="32"/>
          <w:lang w:val="en-US" w:eastAsia="zh-CN" w:bidi="ar-SA"/>
        </w:rPr>
        <w:t>应</w:t>
      </w:r>
      <w:r>
        <w:rPr>
          <w:rFonts w:ascii="Times New Roman" w:hAnsi="Times New Roman" w:eastAsia="仿宋_GB2312" w:cs="Times New Roman"/>
          <w:color w:val="000000"/>
          <w:kern w:val="2"/>
          <w:sz w:val="32"/>
          <w:szCs w:val="32"/>
          <w:lang w:val="en-US" w:eastAsia="zh-CN" w:bidi="ar-SA"/>
        </w:rPr>
        <w:t>围绕日常工作实践或学习教育中的常见、典型、有代表性的场景、要点或环节进行课堂设计，能够有效解决思政工作中的重点、难点、疑点问题。作品要贴近师生思想、学习、工作和生活实际，在思想融入、情景设计、表达演绎、拍摄制作等方面具有较高的水平。</w:t>
      </w:r>
    </w:p>
    <w:p w14:paraId="2A01E765">
      <w:pPr>
        <w:keepNext w:val="0"/>
        <w:keepLines w:val="0"/>
        <w:pageBreakBefore w:val="0"/>
        <w:widowControl w:val="0"/>
        <w:numPr>
          <w:ilvl w:val="0"/>
          <w:numId w:val="0"/>
        </w:numPr>
        <w:kinsoku/>
        <w:overflowPunct/>
        <w:topLinePunct w:val="0"/>
        <w:autoSpaceDE/>
        <w:autoSpaceDN/>
        <w:bidi w:val="0"/>
        <w:snapToGrid/>
        <w:spacing w:before="0" w:beforeAutospacing="0" w:after="0" w:afterAutospacing="0" w:line="560" w:lineRule="exact"/>
        <w:ind w:rightChars="0" w:firstLine="640" w:firstLineChars="200"/>
        <w:jc w:val="both"/>
        <w:textAlignment w:val="baseline"/>
        <w:rPr>
          <w:rFonts w:eastAsia="楷体_GB2312"/>
          <w:sz w:val="32"/>
          <w:szCs w:val="32"/>
          <w:lang w:eastAsia="zh-CN"/>
        </w:rPr>
      </w:pPr>
      <w:r>
        <w:rPr>
          <w:rFonts w:eastAsia="楷体_GB2312"/>
          <w:sz w:val="32"/>
          <w:szCs w:val="32"/>
          <w:lang w:eastAsia="zh-CN"/>
        </w:rPr>
        <w:t>（二）格式要求</w:t>
      </w:r>
    </w:p>
    <w:p w14:paraId="27C2DEC5">
      <w:pPr>
        <w:keepNext w:val="0"/>
        <w:keepLines w:val="0"/>
        <w:pageBreakBefore w:val="0"/>
        <w:widowControl w:val="0"/>
        <w:kinsoku/>
        <w:wordWrap w:val="0"/>
        <w:overflowPunct/>
        <w:topLinePunct w:val="0"/>
        <w:autoSpaceDE/>
        <w:autoSpaceDN/>
        <w:bidi w:val="0"/>
        <w:adjustRightInd/>
        <w:snapToGrid/>
        <w:spacing w:before="0" w:after="0" w:line="560" w:lineRule="exact"/>
        <w:ind w:left="0" w:right="0" w:firstLine="640" w:firstLineChars="200"/>
        <w:jc w:val="both"/>
        <w:textAlignment w:val="auto"/>
        <w:rPr>
          <w:rFonts w:eastAsia="仿宋_GB2312"/>
          <w:color w:val="000000"/>
          <w:kern w:val="2"/>
          <w:sz w:val="32"/>
          <w:szCs w:val="32"/>
          <w:lang w:eastAsia="zh-CN"/>
        </w:rPr>
      </w:pPr>
      <w:r>
        <w:rPr>
          <w:rFonts w:hint="eastAsia" w:eastAsia="仿宋_GB2312"/>
          <w:color w:val="000000"/>
          <w:kern w:val="2"/>
          <w:sz w:val="32"/>
          <w:szCs w:val="32"/>
          <w:lang w:eastAsia="zh-CN"/>
        </w:rPr>
        <w:t>作品</w:t>
      </w:r>
      <w:r>
        <w:rPr>
          <w:rFonts w:eastAsia="仿宋_GB2312"/>
          <w:color w:val="000000"/>
          <w:kern w:val="2"/>
          <w:sz w:val="32"/>
          <w:szCs w:val="32"/>
          <w:lang w:eastAsia="zh-CN"/>
        </w:rPr>
        <w:t>应</w:t>
      </w:r>
      <w:r>
        <w:rPr>
          <w:rFonts w:eastAsia="仿宋_GB2312"/>
          <w:sz w:val="32"/>
          <w:szCs w:val="32"/>
          <w:lang w:eastAsia="zh-CN"/>
        </w:rPr>
        <w:t>作品为MP4格式，分辨率不小于1920px×1080px，时长不超过</w:t>
      </w:r>
      <w:r>
        <w:rPr>
          <w:rFonts w:hint="eastAsia" w:eastAsia="仿宋_GB2312"/>
          <w:sz w:val="32"/>
          <w:szCs w:val="32"/>
          <w:lang w:val="en-US" w:eastAsia="zh-CN"/>
        </w:rPr>
        <w:t>15</w:t>
      </w:r>
      <w:r>
        <w:rPr>
          <w:rFonts w:eastAsia="仿宋_GB2312"/>
          <w:sz w:val="32"/>
          <w:szCs w:val="32"/>
          <w:lang w:eastAsia="zh-CN"/>
        </w:rPr>
        <w:t>分钟，视频大小不超过</w:t>
      </w:r>
      <w:r>
        <w:rPr>
          <w:rFonts w:hint="eastAsia" w:eastAsia="仿宋_GB2312"/>
          <w:sz w:val="32"/>
          <w:szCs w:val="32"/>
          <w:lang w:val="en-US" w:eastAsia="zh-CN"/>
        </w:rPr>
        <w:t>6</w:t>
      </w:r>
      <w:r>
        <w:rPr>
          <w:rFonts w:eastAsia="仿宋_GB2312"/>
          <w:sz w:val="32"/>
          <w:szCs w:val="32"/>
          <w:lang w:eastAsia="zh-CN"/>
        </w:rPr>
        <w:t>00M</w:t>
      </w:r>
      <w:r>
        <w:rPr>
          <w:rFonts w:hint="eastAsia" w:eastAsia="仿宋_GB2312"/>
          <w:color w:val="000000"/>
          <w:sz w:val="32"/>
          <w:szCs w:val="32"/>
          <w:lang w:eastAsia="zh-CN"/>
        </w:rPr>
        <w:t>，要求</w:t>
      </w:r>
      <w:r>
        <w:rPr>
          <w:rFonts w:eastAsia="仿宋_GB2312"/>
          <w:color w:val="000000"/>
          <w:kern w:val="2"/>
          <w:sz w:val="32"/>
          <w:szCs w:val="32"/>
          <w:lang w:eastAsia="zh-CN"/>
        </w:rPr>
        <w:t>标题简洁，画质清晰，声音清楚，提倡标注字幕。</w:t>
      </w:r>
    </w:p>
    <w:p w14:paraId="4D91339D">
      <w:pPr>
        <w:keepNext w:val="0"/>
        <w:keepLines w:val="0"/>
        <w:pageBreakBefore w:val="0"/>
        <w:widowControl w:val="0"/>
        <w:kinsoku/>
        <w:overflowPunct/>
        <w:topLinePunct w:val="0"/>
        <w:autoSpaceDE/>
        <w:autoSpaceDN/>
        <w:bidi w:val="0"/>
        <w:spacing w:before="0" w:after="0" w:line="560" w:lineRule="exact"/>
        <w:ind w:leftChars="0" w:rightChars="0" w:firstLine="640" w:firstLineChars="200"/>
        <w:jc w:val="both"/>
        <w:rPr>
          <w:rFonts w:eastAsia="仿宋_GB2312"/>
          <w:color w:val="000000"/>
          <w:sz w:val="32"/>
          <w:szCs w:val="32"/>
          <w:lang w:eastAsia="zh-CN"/>
        </w:rPr>
      </w:pPr>
      <w:r>
        <w:rPr>
          <w:rFonts w:eastAsia="黑体"/>
          <w:color w:val="000000"/>
          <w:sz w:val="32"/>
          <w:szCs w:val="32"/>
          <w:lang w:eastAsia="zh-CN"/>
        </w:rPr>
        <w:t>四、报送要求</w:t>
      </w:r>
    </w:p>
    <w:p w14:paraId="3400807C">
      <w:pPr>
        <w:keepNext w:val="0"/>
        <w:keepLines w:val="0"/>
        <w:pageBreakBefore w:val="0"/>
        <w:kinsoku/>
        <w:wordWrap/>
        <w:overflowPunct/>
        <w:topLinePunct w:val="0"/>
        <w:autoSpaceDE/>
        <w:autoSpaceDN/>
        <w:bidi w:val="0"/>
        <w:spacing w:before="0" w:after="0" w:line="560" w:lineRule="exact"/>
        <w:ind w:left="0" w:right="0" w:firstLine="640" w:firstLineChars="200"/>
        <w:jc w:val="both"/>
        <w:rPr>
          <w:rFonts w:hint="eastAsia" w:eastAsia="仿宋_GB2312"/>
          <w:color w:val="000000"/>
          <w:sz w:val="32"/>
          <w:szCs w:val="32"/>
          <w:lang w:eastAsia="zh-CN"/>
        </w:rPr>
      </w:pPr>
      <w:r>
        <w:rPr>
          <w:rFonts w:eastAsia="仿宋_GB2312"/>
          <w:color w:val="000000"/>
          <w:sz w:val="32"/>
          <w:szCs w:val="32"/>
          <w:lang w:eastAsia="zh-CN"/>
        </w:rPr>
        <w:t>此项活动由</w:t>
      </w:r>
      <w:r>
        <w:rPr>
          <w:rFonts w:hint="eastAsia" w:eastAsia="仿宋_GB2312"/>
          <w:color w:val="000000"/>
          <w:sz w:val="32"/>
          <w:szCs w:val="32"/>
          <w:lang w:eastAsia="zh-CN"/>
        </w:rPr>
        <w:t>华南农业大学</w:t>
      </w:r>
      <w:r>
        <w:rPr>
          <w:rFonts w:eastAsia="仿宋_GB2312"/>
          <w:color w:val="000000"/>
          <w:sz w:val="32"/>
          <w:szCs w:val="32"/>
          <w:lang w:eastAsia="zh-CN"/>
        </w:rPr>
        <w:t>承办。</w:t>
      </w:r>
      <w:r>
        <w:rPr>
          <w:rFonts w:hint="eastAsia" w:eastAsia="仿宋_GB2312"/>
          <w:color w:val="000000"/>
          <w:sz w:val="32"/>
          <w:szCs w:val="32"/>
          <w:lang w:eastAsia="zh-CN"/>
        </w:rPr>
        <w:t>各</w:t>
      </w:r>
      <w:r>
        <w:rPr>
          <w:rFonts w:hint="eastAsia" w:eastAsia="仿宋_GB2312"/>
          <w:color w:val="000000"/>
          <w:sz w:val="32"/>
          <w:szCs w:val="32"/>
          <w:lang w:val="en-US" w:eastAsia="zh-CN"/>
        </w:rPr>
        <w:t>学院</w:t>
      </w:r>
      <w:r>
        <w:rPr>
          <w:rFonts w:hint="eastAsia" w:eastAsia="仿宋_GB2312"/>
          <w:color w:val="000000"/>
          <w:sz w:val="32"/>
          <w:szCs w:val="32"/>
          <w:lang w:eastAsia="zh-CN"/>
        </w:rPr>
        <w:t>要对推荐作品加强审核，对作品的立场观点、原创性进行把关，并于9月</w:t>
      </w:r>
      <w:r>
        <w:rPr>
          <w:rFonts w:hint="eastAsia" w:eastAsia="仿宋_GB2312"/>
          <w:color w:val="000000"/>
          <w:sz w:val="32"/>
          <w:szCs w:val="32"/>
          <w:lang w:val="en-US" w:eastAsia="zh-CN"/>
        </w:rPr>
        <w:t>10</w:t>
      </w:r>
      <w:r>
        <w:rPr>
          <w:rFonts w:hint="eastAsia" w:eastAsia="仿宋_GB2312"/>
          <w:color w:val="000000"/>
          <w:sz w:val="32"/>
          <w:szCs w:val="32"/>
          <w:lang w:eastAsia="zh-CN"/>
        </w:rPr>
        <w:t>日前将可编辑的推荐表、汇总表、作品电子版及加盖学院行政公章的推荐表汇总表扫描件发送至工作邮箱：oxsc_sldc@jnu.edu.cn</w:t>
      </w:r>
      <w:bookmarkStart w:id="0" w:name="_GoBack"/>
      <w:bookmarkEnd w:id="0"/>
      <w:r>
        <w:rPr>
          <w:rFonts w:hint="eastAsia" w:eastAsia="仿宋_GB2312"/>
          <w:color w:val="000000"/>
          <w:sz w:val="32"/>
          <w:szCs w:val="32"/>
          <w:lang w:eastAsia="zh-CN"/>
        </w:rPr>
        <w:t>。</w:t>
      </w:r>
    </w:p>
    <w:p w14:paraId="5744968F">
      <w:pPr>
        <w:keepNext w:val="0"/>
        <w:keepLines w:val="0"/>
        <w:pageBreakBefore w:val="0"/>
        <w:widowControl w:val="0"/>
        <w:kinsoku/>
        <w:wordWrap/>
        <w:overflowPunct/>
        <w:topLinePunct w:val="0"/>
        <w:autoSpaceDE/>
        <w:autoSpaceDN/>
        <w:bidi w:val="0"/>
        <w:spacing w:before="0" w:after="0" w:line="560" w:lineRule="exact"/>
        <w:ind w:left="0" w:right="0" w:firstLine="567"/>
        <w:jc w:val="both"/>
        <w:outlineLvl w:val="0"/>
        <w:rPr>
          <w:rFonts w:eastAsia="仿宋_GB2312"/>
          <w:sz w:val="32"/>
          <w:szCs w:val="32"/>
          <w:highlight w:val="green"/>
          <w:lang w:eastAsia="zh-CN"/>
        </w:rPr>
      </w:pPr>
      <w:r>
        <w:rPr>
          <w:rFonts w:hint="eastAsia" w:eastAsia="仿宋_GB2312"/>
          <w:color w:val="000000"/>
          <w:sz w:val="32"/>
          <w:szCs w:val="32"/>
          <w:lang w:eastAsia="zh-CN"/>
        </w:rPr>
        <w:t>联系人：</w:t>
      </w:r>
      <w:r>
        <w:rPr>
          <w:rFonts w:hint="eastAsia" w:eastAsia="仿宋_GB2312"/>
          <w:color w:val="000000"/>
          <w:sz w:val="32"/>
          <w:szCs w:val="32"/>
          <w:lang w:val="en-US" w:eastAsia="zh-CN"/>
        </w:rPr>
        <w:t>凌</w:t>
      </w:r>
      <w:r>
        <w:rPr>
          <w:rFonts w:hint="eastAsia" w:eastAsia="仿宋_GB2312"/>
          <w:color w:val="000000"/>
          <w:sz w:val="32"/>
          <w:szCs w:val="32"/>
          <w:lang w:eastAsia="zh-CN"/>
        </w:rPr>
        <w:t>老师，联系电话：020-85220041）。</w:t>
      </w:r>
    </w:p>
    <w:p w14:paraId="2BC908F6">
      <w:pPr>
        <w:keepNext w:val="0"/>
        <w:keepLines w:val="0"/>
        <w:pageBreakBefore w:val="0"/>
        <w:kinsoku/>
        <w:wordWrap/>
        <w:overflowPunct/>
        <w:topLinePunct w:val="0"/>
        <w:autoSpaceDE/>
        <w:autoSpaceDN/>
        <w:bidi w:val="0"/>
        <w:adjustRightInd/>
        <w:snapToGrid/>
        <w:spacing w:before="0" w:after="0" w:line="560" w:lineRule="exact"/>
        <w:ind w:leftChars="0" w:rightChars="0" w:firstLine="0" w:firstLineChars="0"/>
        <w:jc w:val="center"/>
        <w:textAlignment w:val="auto"/>
        <w:outlineLvl w:val="9"/>
        <w:rPr>
          <w:rFonts w:eastAsia="方正小标宋简体"/>
          <w:color w:val="000000"/>
          <w:sz w:val="36"/>
          <w:szCs w:val="36"/>
          <w:lang w:eastAsia="zh-CN"/>
        </w:rPr>
      </w:pPr>
      <w:r>
        <w:rPr>
          <w:rFonts w:eastAsia="黑体"/>
          <w:b/>
          <w:bCs/>
          <w:color w:val="000000"/>
          <w:kern w:val="2"/>
          <w:sz w:val="32"/>
          <w:szCs w:val="32"/>
          <w:lang w:eastAsia="zh-CN"/>
        </w:rPr>
        <w:br w:type="page"/>
      </w:r>
      <w:r>
        <w:rPr>
          <w:rFonts w:hint="eastAsia" w:eastAsia="方正小标宋简体"/>
          <w:b w:val="0"/>
          <w:bCs w:val="0"/>
          <w:color w:val="000000"/>
          <w:kern w:val="2"/>
          <w:sz w:val="36"/>
          <w:szCs w:val="36"/>
          <w:lang w:eastAsia="zh-CN"/>
        </w:rPr>
        <w:t>教育微课</w:t>
      </w:r>
      <w:r>
        <w:rPr>
          <w:rFonts w:eastAsia="方正小标宋简体"/>
          <w:color w:val="000000"/>
          <w:kern w:val="2"/>
          <w:sz w:val="36"/>
          <w:szCs w:val="36"/>
          <w:lang w:eastAsia="zh-CN"/>
        </w:rPr>
        <w:t>类</w:t>
      </w:r>
      <w:r>
        <w:rPr>
          <w:rFonts w:eastAsia="方正小标宋简体"/>
          <w:kern w:val="2"/>
          <w:sz w:val="36"/>
          <w:szCs w:val="36"/>
          <w:lang w:eastAsia="zh-CN"/>
        </w:rPr>
        <w:t>活动推荐表</w:t>
      </w:r>
    </w:p>
    <w:tbl>
      <w:tblPr>
        <w:tblStyle w:val="3"/>
        <w:tblW w:w="8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36"/>
        <w:gridCol w:w="1225"/>
        <w:gridCol w:w="2275"/>
        <w:gridCol w:w="1847"/>
        <w:gridCol w:w="2239"/>
      </w:tblGrid>
      <w:tr w14:paraId="1AA7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561" w:type="dxa"/>
            <w:gridSpan w:val="2"/>
            <w:noWrap w:val="0"/>
            <w:tcMar>
              <w:top w:w="0" w:type="dxa"/>
              <w:left w:w="108" w:type="dxa"/>
              <w:bottom w:w="0" w:type="dxa"/>
              <w:right w:w="108" w:type="dxa"/>
            </w:tcMar>
            <w:vAlign w:val="center"/>
          </w:tcPr>
          <w:p w14:paraId="0325F22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kern w:val="2"/>
                <w:sz w:val="24"/>
                <w:szCs w:val="24"/>
                <w:lang w:eastAsia="zh-CN"/>
              </w:rPr>
              <w:t>作品名称</w:t>
            </w:r>
          </w:p>
        </w:tc>
        <w:tc>
          <w:tcPr>
            <w:tcW w:w="6361" w:type="dxa"/>
            <w:gridSpan w:val="3"/>
            <w:noWrap w:val="0"/>
            <w:tcMar>
              <w:top w:w="0" w:type="dxa"/>
              <w:left w:w="108" w:type="dxa"/>
              <w:bottom w:w="0" w:type="dxa"/>
              <w:right w:w="108" w:type="dxa"/>
            </w:tcMar>
            <w:vAlign w:val="center"/>
          </w:tcPr>
          <w:p w14:paraId="1223D65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7DD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561" w:type="dxa"/>
            <w:gridSpan w:val="2"/>
            <w:noWrap w:val="0"/>
            <w:tcMar>
              <w:top w:w="0" w:type="dxa"/>
              <w:left w:w="108" w:type="dxa"/>
              <w:bottom w:w="0" w:type="dxa"/>
              <w:right w:w="108" w:type="dxa"/>
            </w:tcMar>
            <w:vAlign w:val="center"/>
          </w:tcPr>
          <w:p w14:paraId="3A7F7D6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名称</w:t>
            </w:r>
          </w:p>
        </w:tc>
        <w:tc>
          <w:tcPr>
            <w:tcW w:w="6361" w:type="dxa"/>
            <w:gridSpan w:val="3"/>
            <w:noWrap w:val="0"/>
            <w:tcMar>
              <w:top w:w="0" w:type="dxa"/>
              <w:left w:w="108" w:type="dxa"/>
              <w:bottom w:w="0" w:type="dxa"/>
              <w:right w:w="108" w:type="dxa"/>
            </w:tcMar>
            <w:vAlign w:val="center"/>
          </w:tcPr>
          <w:p w14:paraId="57A27E9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267F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1336" w:type="dxa"/>
            <w:vMerge w:val="restart"/>
            <w:noWrap w:val="0"/>
            <w:vAlign w:val="center"/>
          </w:tcPr>
          <w:p w14:paraId="6A2E6DD3">
            <w:pPr>
              <w:keepNext w:val="0"/>
              <w:keepLines w:val="0"/>
              <w:pageBreakBefore w:val="0"/>
              <w:overflowPunct/>
              <w:autoSpaceDE/>
              <w:autoSpaceDN/>
              <w:bidi w:val="0"/>
              <w:spacing w:before="0" w:after="0" w:line="400" w:lineRule="exact"/>
              <w:ind w:left="0" w:right="0"/>
              <w:jc w:val="center"/>
              <w:rPr>
                <w:rFonts w:hint="eastAsia" w:eastAsia="黑体"/>
                <w:color w:val="000000"/>
                <w:spacing w:val="-10"/>
                <w:sz w:val="24"/>
                <w:szCs w:val="24"/>
                <w:lang w:eastAsia="zh-CN"/>
              </w:rPr>
            </w:pPr>
            <w:r>
              <w:rPr>
                <w:rFonts w:hint="eastAsia" w:eastAsia="黑体"/>
                <w:color w:val="000000"/>
                <w:spacing w:val="-10"/>
                <w:sz w:val="24"/>
                <w:szCs w:val="24"/>
                <w:lang w:eastAsia="zh-CN"/>
              </w:rPr>
              <w:t>作者</w:t>
            </w:r>
          </w:p>
        </w:tc>
        <w:tc>
          <w:tcPr>
            <w:tcW w:w="1225" w:type="dxa"/>
            <w:noWrap w:val="0"/>
            <w:tcMar>
              <w:top w:w="0" w:type="dxa"/>
              <w:left w:w="108" w:type="dxa"/>
              <w:bottom w:w="0" w:type="dxa"/>
              <w:right w:w="108" w:type="dxa"/>
            </w:tcMar>
            <w:vAlign w:val="center"/>
          </w:tcPr>
          <w:p w14:paraId="2894EB88">
            <w:pPr>
              <w:keepNext w:val="0"/>
              <w:keepLines w:val="0"/>
              <w:pageBreakBefore w:val="0"/>
              <w:overflowPunct/>
              <w:autoSpaceDE/>
              <w:autoSpaceDN/>
              <w:bidi w:val="0"/>
              <w:spacing w:before="0" w:after="0" w:line="400" w:lineRule="exact"/>
              <w:ind w:left="0" w:leftChars="0" w:right="0" w:rightChars="0"/>
              <w:jc w:val="center"/>
              <w:rPr>
                <w:rFonts w:ascii="Times New Roman" w:hAnsi="Times New Roman" w:eastAsia="黑体" w:cs="Times New Roman"/>
                <w:color w:val="000000"/>
                <w:sz w:val="24"/>
                <w:szCs w:val="24"/>
                <w:lang w:val="en-US" w:eastAsia="zh-CN" w:bidi="ar-SA"/>
              </w:rPr>
            </w:pPr>
            <w:r>
              <w:rPr>
                <w:rFonts w:eastAsia="黑体"/>
                <w:color w:val="000000"/>
                <w:sz w:val="24"/>
                <w:szCs w:val="24"/>
                <w:lang w:eastAsia="zh-CN"/>
              </w:rPr>
              <w:t xml:space="preserve">姓  名  </w:t>
            </w:r>
          </w:p>
        </w:tc>
        <w:tc>
          <w:tcPr>
            <w:tcW w:w="2275" w:type="dxa"/>
            <w:noWrap w:val="0"/>
            <w:tcMar>
              <w:top w:w="0" w:type="dxa"/>
              <w:left w:w="108" w:type="dxa"/>
              <w:bottom w:w="0" w:type="dxa"/>
              <w:right w:w="108" w:type="dxa"/>
            </w:tcMar>
            <w:vAlign w:val="center"/>
          </w:tcPr>
          <w:p w14:paraId="6C6785C6">
            <w:pPr>
              <w:keepNext w:val="0"/>
              <w:keepLines w:val="0"/>
              <w:pageBreakBefore w:val="0"/>
              <w:overflowPunct/>
              <w:autoSpaceDE/>
              <w:autoSpaceDN/>
              <w:bidi w:val="0"/>
              <w:spacing w:before="0" w:after="0" w:line="400" w:lineRule="exact"/>
              <w:ind w:left="0" w:leftChars="0" w:right="0" w:rightChars="0"/>
              <w:jc w:val="center"/>
              <w:rPr>
                <w:rFonts w:ascii="Times New Roman" w:hAnsi="Times New Roman" w:eastAsia="黑体" w:cs="Times New Roman"/>
                <w:color w:val="000000"/>
                <w:sz w:val="24"/>
                <w:szCs w:val="24"/>
                <w:lang w:val="en-US" w:eastAsia="zh-CN" w:bidi="ar-SA"/>
              </w:rPr>
            </w:pPr>
          </w:p>
        </w:tc>
        <w:tc>
          <w:tcPr>
            <w:tcW w:w="1847" w:type="dxa"/>
            <w:noWrap w:val="0"/>
            <w:tcMar>
              <w:top w:w="0" w:type="dxa"/>
              <w:left w:w="108" w:type="dxa"/>
              <w:bottom w:w="0" w:type="dxa"/>
              <w:right w:w="108" w:type="dxa"/>
            </w:tcMar>
            <w:vAlign w:val="center"/>
          </w:tcPr>
          <w:p w14:paraId="78101C70">
            <w:pPr>
              <w:keepNext w:val="0"/>
              <w:keepLines w:val="0"/>
              <w:pageBreakBefore w:val="0"/>
              <w:overflowPunct/>
              <w:autoSpaceDE/>
              <w:autoSpaceDN/>
              <w:bidi w:val="0"/>
              <w:spacing w:before="0" w:after="0" w:line="400" w:lineRule="exact"/>
              <w:ind w:left="0" w:leftChars="0" w:right="0" w:rightChars="0"/>
              <w:jc w:val="center"/>
              <w:rPr>
                <w:rFonts w:ascii="Times New Roman" w:hAnsi="Times New Roman" w:eastAsia="黑体" w:cs="Times New Roman"/>
                <w:color w:val="000000"/>
                <w:sz w:val="24"/>
                <w:szCs w:val="24"/>
                <w:lang w:val="en-US" w:eastAsia="zh-CN" w:bidi="ar-SA"/>
              </w:rPr>
            </w:pPr>
            <w:r>
              <w:rPr>
                <w:rFonts w:eastAsia="黑体"/>
                <w:color w:val="000000"/>
                <w:sz w:val="24"/>
                <w:szCs w:val="24"/>
                <w:lang w:eastAsia="zh-CN"/>
              </w:rPr>
              <w:t>联系方式</w:t>
            </w:r>
          </w:p>
        </w:tc>
        <w:tc>
          <w:tcPr>
            <w:tcW w:w="2239" w:type="dxa"/>
            <w:noWrap w:val="0"/>
            <w:tcMar>
              <w:top w:w="0" w:type="dxa"/>
              <w:left w:w="108" w:type="dxa"/>
              <w:bottom w:w="0" w:type="dxa"/>
              <w:right w:w="108" w:type="dxa"/>
            </w:tcMar>
            <w:vAlign w:val="center"/>
          </w:tcPr>
          <w:p w14:paraId="7D686B7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A5C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1336" w:type="dxa"/>
            <w:vMerge w:val="continue"/>
            <w:noWrap w:val="0"/>
            <w:vAlign w:val="center"/>
          </w:tcPr>
          <w:p w14:paraId="5A45E0BA">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25" w:type="dxa"/>
            <w:noWrap w:val="0"/>
            <w:tcMar>
              <w:top w:w="0" w:type="dxa"/>
              <w:left w:w="108" w:type="dxa"/>
              <w:bottom w:w="0" w:type="dxa"/>
              <w:right w:w="108" w:type="dxa"/>
            </w:tcMar>
            <w:vAlign w:val="center"/>
          </w:tcPr>
          <w:p w14:paraId="5288755A">
            <w:pPr>
              <w:keepNext w:val="0"/>
              <w:keepLines w:val="0"/>
              <w:pageBreakBefore w:val="0"/>
              <w:overflowPunct/>
              <w:autoSpaceDE/>
              <w:autoSpaceDN/>
              <w:bidi w:val="0"/>
              <w:spacing w:before="0" w:after="0" w:line="400" w:lineRule="exact"/>
              <w:ind w:left="0" w:leftChars="0" w:right="0" w:rightChars="0"/>
              <w:jc w:val="center"/>
              <w:rPr>
                <w:rFonts w:ascii="Times New Roman" w:hAnsi="Times New Roman" w:eastAsia="黑体" w:cs="Times New Roman"/>
                <w:color w:val="000000"/>
                <w:sz w:val="24"/>
                <w:szCs w:val="24"/>
                <w:lang w:val="en-US" w:eastAsia="zh-CN" w:bidi="ar-SA"/>
              </w:rPr>
            </w:pPr>
            <w:r>
              <w:rPr>
                <w:rFonts w:eastAsia="黑体"/>
                <w:color w:val="000000"/>
                <w:sz w:val="24"/>
                <w:szCs w:val="24"/>
                <w:lang w:eastAsia="zh-CN"/>
              </w:rPr>
              <w:t>部门职务</w:t>
            </w:r>
          </w:p>
        </w:tc>
        <w:tc>
          <w:tcPr>
            <w:tcW w:w="2275" w:type="dxa"/>
            <w:noWrap w:val="0"/>
            <w:tcMar>
              <w:top w:w="0" w:type="dxa"/>
              <w:left w:w="108" w:type="dxa"/>
              <w:bottom w:w="0" w:type="dxa"/>
              <w:right w:w="108" w:type="dxa"/>
            </w:tcMar>
            <w:vAlign w:val="center"/>
          </w:tcPr>
          <w:p w14:paraId="61471B45">
            <w:pPr>
              <w:keepNext w:val="0"/>
              <w:keepLines w:val="0"/>
              <w:pageBreakBefore w:val="0"/>
              <w:overflowPunct/>
              <w:autoSpaceDE/>
              <w:autoSpaceDN/>
              <w:bidi w:val="0"/>
              <w:spacing w:before="0" w:after="0" w:line="400" w:lineRule="exact"/>
              <w:ind w:left="0" w:leftChars="0" w:right="0" w:rightChars="0"/>
              <w:jc w:val="center"/>
              <w:rPr>
                <w:rFonts w:ascii="Times New Roman" w:hAnsi="Times New Roman" w:eastAsia="黑体" w:cs="Times New Roman"/>
                <w:color w:val="000000"/>
                <w:sz w:val="24"/>
                <w:szCs w:val="24"/>
                <w:lang w:val="en-US" w:eastAsia="zh-CN" w:bidi="ar-SA"/>
              </w:rPr>
            </w:pPr>
          </w:p>
        </w:tc>
        <w:tc>
          <w:tcPr>
            <w:tcW w:w="1847" w:type="dxa"/>
            <w:noWrap w:val="0"/>
            <w:tcMar>
              <w:top w:w="0" w:type="dxa"/>
              <w:left w:w="108" w:type="dxa"/>
              <w:bottom w:w="0" w:type="dxa"/>
              <w:right w:w="108" w:type="dxa"/>
            </w:tcMar>
            <w:vAlign w:val="center"/>
          </w:tcPr>
          <w:p w14:paraId="139FCAC0">
            <w:pPr>
              <w:keepNext w:val="0"/>
              <w:keepLines w:val="0"/>
              <w:pageBreakBefore w:val="0"/>
              <w:overflowPunct/>
              <w:autoSpaceDE/>
              <w:autoSpaceDN/>
              <w:bidi w:val="0"/>
              <w:spacing w:before="0" w:after="0" w:line="400" w:lineRule="exact"/>
              <w:ind w:left="0" w:leftChars="0" w:right="0" w:rightChars="0"/>
              <w:jc w:val="center"/>
              <w:rPr>
                <w:rFonts w:ascii="Times New Roman" w:hAnsi="Times New Roman" w:eastAsia="黑体" w:cs="Times New Roman"/>
                <w:color w:val="000000"/>
                <w:sz w:val="24"/>
                <w:szCs w:val="24"/>
                <w:lang w:val="en-US" w:eastAsia="zh-CN" w:bidi="ar-SA"/>
              </w:rPr>
            </w:pPr>
            <w:r>
              <w:rPr>
                <w:rFonts w:eastAsia="黑体"/>
                <w:color w:val="000000"/>
                <w:sz w:val="24"/>
                <w:szCs w:val="24"/>
                <w:lang w:eastAsia="zh-CN"/>
              </w:rPr>
              <w:t>职  称</w:t>
            </w:r>
          </w:p>
        </w:tc>
        <w:tc>
          <w:tcPr>
            <w:tcW w:w="2239" w:type="dxa"/>
            <w:noWrap w:val="0"/>
            <w:tcMar>
              <w:top w:w="0" w:type="dxa"/>
              <w:left w:w="108" w:type="dxa"/>
              <w:bottom w:w="0" w:type="dxa"/>
              <w:right w:w="108" w:type="dxa"/>
            </w:tcMar>
            <w:vAlign w:val="center"/>
          </w:tcPr>
          <w:p w14:paraId="6A8F0E1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A12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1336" w:type="dxa"/>
            <w:vMerge w:val="restart"/>
            <w:noWrap w:val="0"/>
            <w:tcMar>
              <w:top w:w="0" w:type="dxa"/>
              <w:left w:w="108" w:type="dxa"/>
              <w:bottom w:w="0" w:type="dxa"/>
              <w:right w:w="108" w:type="dxa"/>
            </w:tcMar>
            <w:vAlign w:val="center"/>
          </w:tcPr>
          <w:p w14:paraId="31761B0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其他成员</w:t>
            </w:r>
          </w:p>
        </w:tc>
        <w:tc>
          <w:tcPr>
            <w:tcW w:w="1225" w:type="dxa"/>
            <w:noWrap w:val="0"/>
            <w:tcMar>
              <w:top w:w="0" w:type="dxa"/>
              <w:left w:w="108" w:type="dxa"/>
              <w:bottom w:w="0" w:type="dxa"/>
              <w:right w:w="108" w:type="dxa"/>
            </w:tcMar>
            <w:vAlign w:val="center"/>
          </w:tcPr>
          <w:p w14:paraId="4F875EF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275" w:type="dxa"/>
            <w:noWrap w:val="0"/>
            <w:tcMar>
              <w:top w:w="0" w:type="dxa"/>
              <w:left w:w="108" w:type="dxa"/>
              <w:bottom w:w="0" w:type="dxa"/>
              <w:right w:w="108" w:type="dxa"/>
            </w:tcMar>
            <w:vAlign w:val="center"/>
          </w:tcPr>
          <w:p w14:paraId="03B308E9">
            <w:pPr>
              <w:keepNext w:val="0"/>
              <w:keepLines w:val="0"/>
              <w:pageBreakBefore w:val="0"/>
              <w:overflowPunct/>
              <w:autoSpaceDE/>
              <w:autoSpaceDN/>
              <w:bidi w:val="0"/>
              <w:spacing w:before="0" w:after="0" w:line="400" w:lineRule="exact"/>
              <w:ind w:left="0" w:right="0"/>
              <w:jc w:val="center"/>
              <w:rPr>
                <w:rFonts w:hint="default" w:eastAsia="黑体"/>
                <w:color w:val="000000"/>
                <w:sz w:val="24"/>
                <w:szCs w:val="24"/>
                <w:lang w:val="en-US" w:eastAsia="zh-CN"/>
              </w:rPr>
            </w:pPr>
            <w:r>
              <w:rPr>
                <w:rFonts w:eastAsia="黑体"/>
                <w:color w:val="000000"/>
                <w:sz w:val="24"/>
                <w:szCs w:val="24"/>
                <w:lang w:eastAsia="zh-CN"/>
              </w:rPr>
              <w:t>部门职务</w:t>
            </w:r>
          </w:p>
        </w:tc>
        <w:tc>
          <w:tcPr>
            <w:tcW w:w="1847" w:type="dxa"/>
            <w:noWrap w:val="0"/>
            <w:tcMar>
              <w:top w:w="0" w:type="dxa"/>
              <w:left w:w="108" w:type="dxa"/>
              <w:bottom w:w="0" w:type="dxa"/>
              <w:right w:w="108" w:type="dxa"/>
            </w:tcMar>
            <w:vAlign w:val="center"/>
          </w:tcPr>
          <w:p w14:paraId="743CC448">
            <w:pPr>
              <w:keepNext w:val="0"/>
              <w:keepLines w:val="0"/>
              <w:pageBreakBefore w:val="0"/>
              <w:overflowPunct/>
              <w:autoSpaceDE/>
              <w:autoSpaceDN/>
              <w:bidi w:val="0"/>
              <w:spacing w:before="0" w:after="0" w:line="400" w:lineRule="exact"/>
              <w:ind w:left="0" w:right="0"/>
              <w:jc w:val="center"/>
              <w:rPr>
                <w:rFonts w:hint="default" w:eastAsia="黑体"/>
                <w:color w:val="000000"/>
                <w:sz w:val="24"/>
                <w:szCs w:val="24"/>
                <w:lang w:val="en-US" w:eastAsia="zh-CN"/>
              </w:rPr>
            </w:pPr>
            <w:r>
              <w:rPr>
                <w:rFonts w:eastAsia="黑体"/>
                <w:color w:val="000000"/>
                <w:sz w:val="24"/>
                <w:szCs w:val="24"/>
                <w:lang w:eastAsia="zh-CN"/>
              </w:rPr>
              <w:t>职称</w:t>
            </w:r>
          </w:p>
        </w:tc>
        <w:tc>
          <w:tcPr>
            <w:tcW w:w="2239" w:type="dxa"/>
            <w:noWrap w:val="0"/>
            <w:tcMar>
              <w:top w:w="0" w:type="dxa"/>
              <w:left w:w="108" w:type="dxa"/>
              <w:bottom w:w="0" w:type="dxa"/>
              <w:right w:w="108" w:type="dxa"/>
            </w:tcMar>
            <w:vAlign w:val="center"/>
          </w:tcPr>
          <w:p w14:paraId="0B2E96C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r>
      <w:tr w14:paraId="275D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36" w:type="dxa"/>
            <w:vMerge w:val="continue"/>
            <w:noWrap w:val="0"/>
            <w:vAlign w:val="center"/>
          </w:tcPr>
          <w:p w14:paraId="6C1D2715">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25" w:type="dxa"/>
            <w:noWrap w:val="0"/>
            <w:tcMar>
              <w:top w:w="0" w:type="dxa"/>
              <w:left w:w="108" w:type="dxa"/>
              <w:bottom w:w="0" w:type="dxa"/>
              <w:right w:w="108" w:type="dxa"/>
            </w:tcMar>
            <w:vAlign w:val="center"/>
          </w:tcPr>
          <w:p w14:paraId="211A0B4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75" w:type="dxa"/>
            <w:noWrap w:val="0"/>
            <w:tcMar>
              <w:top w:w="0" w:type="dxa"/>
              <w:left w:w="108" w:type="dxa"/>
              <w:bottom w:w="0" w:type="dxa"/>
              <w:right w:w="108" w:type="dxa"/>
            </w:tcMar>
            <w:vAlign w:val="center"/>
          </w:tcPr>
          <w:p w14:paraId="522143F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 xml:space="preserve"> </w:t>
            </w:r>
          </w:p>
        </w:tc>
        <w:tc>
          <w:tcPr>
            <w:tcW w:w="1847" w:type="dxa"/>
            <w:noWrap w:val="0"/>
            <w:tcMar>
              <w:top w:w="0" w:type="dxa"/>
              <w:left w:w="108" w:type="dxa"/>
              <w:bottom w:w="0" w:type="dxa"/>
              <w:right w:w="108" w:type="dxa"/>
            </w:tcMar>
            <w:vAlign w:val="center"/>
          </w:tcPr>
          <w:p w14:paraId="020C617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2A98553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3C0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36" w:type="dxa"/>
            <w:vMerge w:val="continue"/>
            <w:noWrap w:val="0"/>
            <w:vAlign w:val="center"/>
          </w:tcPr>
          <w:p w14:paraId="01E3AD8D">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25" w:type="dxa"/>
            <w:noWrap w:val="0"/>
            <w:tcMar>
              <w:top w:w="0" w:type="dxa"/>
              <w:left w:w="108" w:type="dxa"/>
              <w:bottom w:w="0" w:type="dxa"/>
              <w:right w:w="108" w:type="dxa"/>
            </w:tcMar>
            <w:vAlign w:val="center"/>
          </w:tcPr>
          <w:p w14:paraId="7412B66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75" w:type="dxa"/>
            <w:noWrap w:val="0"/>
            <w:tcMar>
              <w:top w:w="0" w:type="dxa"/>
              <w:left w:w="108" w:type="dxa"/>
              <w:bottom w:w="0" w:type="dxa"/>
              <w:right w:w="108" w:type="dxa"/>
            </w:tcMar>
            <w:vAlign w:val="center"/>
          </w:tcPr>
          <w:p w14:paraId="79195A4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847" w:type="dxa"/>
            <w:noWrap w:val="0"/>
            <w:tcMar>
              <w:top w:w="0" w:type="dxa"/>
              <w:left w:w="108" w:type="dxa"/>
              <w:bottom w:w="0" w:type="dxa"/>
              <w:right w:w="108" w:type="dxa"/>
            </w:tcMar>
            <w:vAlign w:val="center"/>
          </w:tcPr>
          <w:p w14:paraId="02D0E96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7104055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15C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0" w:hRule="atLeast"/>
          <w:jc w:val="center"/>
        </w:trPr>
        <w:tc>
          <w:tcPr>
            <w:tcW w:w="1336" w:type="dxa"/>
            <w:noWrap w:val="0"/>
            <w:tcMar>
              <w:top w:w="0" w:type="dxa"/>
              <w:left w:w="108" w:type="dxa"/>
              <w:bottom w:w="0" w:type="dxa"/>
              <w:right w:w="108" w:type="dxa"/>
            </w:tcMar>
            <w:vAlign w:val="center"/>
          </w:tcPr>
          <w:p w14:paraId="5BC43E8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作品简介</w:t>
            </w:r>
          </w:p>
        </w:tc>
        <w:tc>
          <w:tcPr>
            <w:tcW w:w="7586" w:type="dxa"/>
            <w:gridSpan w:val="4"/>
            <w:noWrap w:val="0"/>
            <w:tcMar>
              <w:top w:w="0" w:type="dxa"/>
              <w:left w:w="108" w:type="dxa"/>
              <w:bottom w:w="0" w:type="dxa"/>
              <w:right w:w="108" w:type="dxa"/>
            </w:tcMar>
            <w:vAlign w:val="top"/>
          </w:tcPr>
          <w:p w14:paraId="205D5AD7">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r>
              <w:rPr>
                <w:rFonts w:eastAsia="黑体"/>
                <w:color w:val="000000"/>
                <w:szCs w:val="24"/>
                <w:lang w:eastAsia="zh-CN"/>
              </w:rPr>
              <w:t>（限300字以内）</w:t>
            </w:r>
            <w:r>
              <w:rPr>
                <w:rFonts w:eastAsia="黑体"/>
                <w:color w:val="000000"/>
                <w:sz w:val="24"/>
                <w:szCs w:val="24"/>
                <w:lang w:eastAsia="zh-CN"/>
              </w:rPr>
              <w:t xml:space="preserve"> </w:t>
            </w:r>
          </w:p>
          <w:p w14:paraId="5AA3AEB6">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3C3450D8">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190152B4">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22CD5EDE">
            <w:pPr>
              <w:pStyle w:val="2"/>
              <w:rPr>
                <w:rFonts w:eastAsia="黑体"/>
                <w:color w:val="000000"/>
                <w:sz w:val="24"/>
                <w:szCs w:val="24"/>
                <w:lang w:eastAsia="zh-CN"/>
              </w:rPr>
            </w:pPr>
          </w:p>
          <w:p w14:paraId="1F678440">
            <w:pPr>
              <w:pStyle w:val="2"/>
              <w:rPr>
                <w:rFonts w:eastAsia="黑体"/>
                <w:color w:val="000000"/>
                <w:sz w:val="24"/>
                <w:szCs w:val="24"/>
                <w:lang w:eastAsia="zh-CN"/>
              </w:rPr>
            </w:pPr>
          </w:p>
          <w:p w14:paraId="4437659D">
            <w:pPr>
              <w:pStyle w:val="2"/>
              <w:rPr>
                <w:rFonts w:eastAsia="黑体"/>
                <w:color w:val="000000"/>
                <w:sz w:val="24"/>
                <w:szCs w:val="24"/>
                <w:lang w:eastAsia="zh-CN"/>
              </w:rPr>
            </w:pPr>
          </w:p>
          <w:p w14:paraId="541E5B5F">
            <w:pPr>
              <w:pStyle w:val="2"/>
              <w:rPr>
                <w:rFonts w:eastAsia="黑体"/>
                <w:color w:val="000000"/>
                <w:sz w:val="24"/>
                <w:szCs w:val="24"/>
                <w:lang w:eastAsia="zh-CN"/>
              </w:rPr>
            </w:pPr>
          </w:p>
          <w:p w14:paraId="70E53D0B">
            <w:pPr>
              <w:pStyle w:val="2"/>
              <w:rPr>
                <w:rFonts w:eastAsia="黑体"/>
                <w:color w:val="000000"/>
                <w:sz w:val="24"/>
                <w:szCs w:val="24"/>
                <w:lang w:eastAsia="zh-CN"/>
              </w:rPr>
            </w:pPr>
          </w:p>
          <w:p w14:paraId="3236484A">
            <w:pPr>
              <w:pStyle w:val="2"/>
              <w:rPr>
                <w:rFonts w:eastAsia="黑体"/>
                <w:color w:val="000000"/>
                <w:sz w:val="24"/>
                <w:szCs w:val="24"/>
                <w:lang w:eastAsia="zh-CN"/>
              </w:rPr>
            </w:pPr>
          </w:p>
          <w:p w14:paraId="6A4EE97E">
            <w:pPr>
              <w:pStyle w:val="2"/>
              <w:rPr>
                <w:rFonts w:eastAsia="黑体"/>
                <w:color w:val="000000"/>
                <w:sz w:val="24"/>
                <w:szCs w:val="24"/>
                <w:lang w:eastAsia="zh-CN"/>
              </w:rPr>
            </w:pPr>
          </w:p>
          <w:p w14:paraId="11E1D725">
            <w:pPr>
              <w:pStyle w:val="2"/>
              <w:rPr>
                <w:rFonts w:eastAsia="黑体"/>
                <w:color w:val="000000"/>
                <w:sz w:val="24"/>
                <w:szCs w:val="24"/>
                <w:lang w:eastAsia="zh-CN"/>
              </w:rPr>
            </w:pPr>
          </w:p>
          <w:p w14:paraId="09379059">
            <w:pPr>
              <w:pStyle w:val="2"/>
              <w:rPr>
                <w:rFonts w:eastAsia="黑体"/>
                <w:color w:val="000000"/>
                <w:sz w:val="24"/>
                <w:szCs w:val="24"/>
                <w:lang w:eastAsia="zh-CN"/>
              </w:rPr>
            </w:pPr>
          </w:p>
          <w:p w14:paraId="5C680034">
            <w:pPr>
              <w:pStyle w:val="2"/>
              <w:rPr>
                <w:rFonts w:eastAsia="黑体"/>
                <w:color w:val="000000"/>
                <w:sz w:val="24"/>
                <w:szCs w:val="24"/>
                <w:lang w:eastAsia="zh-CN"/>
              </w:rPr>
            </w:pPr>
          </w:p>
          <w:p w14:paraId="65E6E68F">
            <w:pPr>
              <w:pStyle w:val="2"/>
              <w:rPr>
                <w:rFonts w:eastAsia="黑体"/>
                <w:color w:val="000000"/>
                <w:sz w:val="24"/>
                <w:szCs w:val="24"/>
                <w:lang w:eastAsia="zh-CN"/>
              </w:rPr>
            </w:pPr>
          </w:p>
          <w:p w14:paraId="725D0A05">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10396811">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74C4C043">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r>
      <w:tr w14:paraId="2CAD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36" w:type="dxa"/>
            <w:noWrap w:val="0"/>
            <w:tcMar>
              <w:top w:w="0" w:type="dxa"/>
              <w:left w:w="108" w:type="dxa"/>
              <w:bottom w:w="0" w:type="dxa"/>
              <w:right w:w="108" w:type="dxa"/>
            </w:tcMar>
            <w:vAlign w:val="center"/>
          </w:tcPr>
          <w:p w14:paraId="15C6C9B9">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hint="eastAsia" w:eastAsia="黑体"/>
                <w:color w:val="000000"/>
                <w:kern w:val="2"/>
                <w:sz w:val="24"/>
                <w:szCs w:val="24"/>
                <w:lang w:val="en-US" w:eastAsia="zh-CN"/>
              </w:rPr>
              <w:t>学院</w:t>
            </w:r>
            <w:r>
              <w:rPr>
                <w:rFonts w:eastAsia="黑体"/>
                <w:color w:val="000000"/>
                <w:kern w:val="2"/>
                <w:sz w:val="24"/>
                <w:szCs w:val="24"/>
                <w:lang w:eastAsia="zh-CN"/>
              </w:rPr>
              <w:t>意见</w:t>
            </w:r>
          </w:p>
        </w:tc>
        <w:tc>
          <w:tcPr>
            <w:tcW w:w="7586" w:type="dxa"/>
            <w:gridSpan w:val="4"/>
            <w:noWrap w:val="0"/>
            <w:tcMar>
              <w:top w:w="0" w:type="dxa"/>
              <w:left w:w="108" w:type="dxa"/>
              <w:bottom w:w="0" w:type="dxa"/>
              <w:right w:w="108" w:type="dxa"/>
            </w:tcMar>
            <w:vAlign w:val="bottom"/>
          </w:tcPr>
          <w:p w14:paraId="4E6AC71A">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386B8CD4">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43399AC4">
            <w:pPr>
              <w:pStyle w:val="2"/>
              <w:rPr>
                <w:rFonts w:eastAsia="黑体"/>
                <w:color w:val="000000"/>
                <w:kern w:val="2"/>
                <w:sz w:val="24"/>
                <w:szCs w:val="24"/>
                <w:lang w:eastAsia="zh-CN"/>
              </w:rPr>
            </w:pPr>
          </w:p>
          <w:p w14:paraId="2B8688A2">
            <w:pPr>
              <w:pStyle w:val="2"/>
              <w:rPr>
                <w:rFonts w:eastAsia="黑体"/>
                <w:color w:val="000000"/>
                <w:kern w:val="2"/>
                <w:sz w:val="24"/>
                <w:szCs w:val="24"/>
                <w:lang w:eastAsia="zh-CN"/>
              </w:rPr>
            </w:pPr>
          </w:p>
          <w:p w14:paraId="470F0B25">
            <w:pPr>
              <w:pStyle w:val="2"/>
              <w:rPr>
                <w:rFonts w:eastAsia="黑体"/>
                <w:color w:val="000000"/>
                <w:kern w:val="2"/>
                <w:sz w:val="24"/>
                <w:szCs w:val="24"/>
                <w:lang w:eastAsia="zh-CN"/>
              </w:rPr>
            </w:pPr>
          </w:p>
          <w:p w14:paraId="03681A68">
            <w:pPr>
              <w:pStyle w:val="2"/>
              <w:rPr>
                <w:rFonts w:eastAsia="黑体"/>
                <w:color w:val="000000"/>
                <w:kern w:val="2"/>
                <w:sz w:val="24"/>
                <w:szCs w:val="24"/>
                <w:lang w:eastAsia="zh-CN"/>
              </w:rPr>
            </w:pPr>
          </w:p>
          <w:p w14:paraId="34374461">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42F1188D">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50D4B271">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r>
              <w:rPr>
                <w:rFonts w:eastAsia="黑体"/>
                <w:color w:val="000000"/>
                <w:kern w:val="2"/>
                <w:sz w:val="24"/>
                <w:szCs w:val="24"/>
                <w:lang w:eastAsia="zh-CN"/>
              </w:rPr>
              <w:t xml:space="preserve">                          （盖章）         </w:t>
            </w:r>
          </w:p>
          <w:p w14:paraId="337290FD">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eastAsia="黑体"/>
                <w:color w:val="000000"/>
                <w:kern w:val="2"/>
                <w:sz w:val="24"/>
                <w:szCs w:val="24"/>
                <w:lang w:eastAsia="zh-CN"/>
              </w:rPr>
              <w:t xml:space="preserve">                             年  月  日  </w:t>
            </w:r>
            <w:r>
              <w:rPr>
                <w:rFonts w:eastAsia="黑体"/>
                <w:color w:val="000000"/>
                <w:kern w:val="2"/>
                <w:sz w:val="28"/>
                <w:szCs w:val="28"/>
                <w:lang w:eastAsia="zh-CN" w:bidi="zh-CN"/>
              </w:rPr>
              <w:t xml:space="preserve">      </w:t>
            </w:r>
          </w:p>
        </w:tc>
      </w:tr>
    </w:tbl>
    <w:p w14:paraId="72FE7053">
      <w:pPr>
        <w:keepNext w:val="0"/>
        <w:keepLines w:val="0"/>
        <w:pageBreakBefore w:val="0"/>
        <w:kinsoku/>
        <w:wordWrap/>
        <w:overflowPunct/>
        <w:topLinePunct w:val="0"/>
        <w:autoSpaceDE/>
        <w:autoSpaceDN/>
        <w:bidi w:val="0"/>
        <w:adjustRightInd w:val="0"/>
        <w:snapToGrid w:val="0"/>
        <w:spacing w:before="0" w:after="0" w:line="760" w:lineRule="exact"/>
        <w:ind w:leftChars="0" w:rightChars="0" w:firstLine="0" w:firstLineChars="0"/>
        <w:jc w:val="center"/>
        <w:textAlignment w:val="auto"/>
        <w:outlineLvl w:val="9"/>
        <w:rPr>
          <w:rFonts w:eastAsia="方正小标宋简体"/>
          <w:kern w:val="2"/>
          <w:sz w:val="36"/>
          <w:szCs w:val="36"/>
          <w:lang w:eastAsia="zh-CN"/>
        </w:rPr>
      </w:pPr>
      <w:r>
        <w:rPr>
          <w:rFonts w:eastAsia="方正小标宋简体"/>
          <w:color w:val="000000"/>
          <w:kern w:val="2"/>
          <w:sz w:val="36"/>
          <w:szCs w:val="36"/>
          <w:lang w:eastAsia="zh-CN"/>
        </w:rPr>
        <w:br w:type="page"/>
      </w:r>
      <w:r>
        <w:rPr>
          <w:rFonts w:hint="eastAsia" w:eastAsia="方正小标宋简体"/>
          <w:b w:val="0"/>
          <w:bCs w:val="0"/>
          <w:color w:val="000000"/>
          <w:kern w:val="2"/>
          <w:sz w:val="36"/>
          <w:szCs w:val="36"/>
          <w:lang w:eastAsia="zh-CN"/>
        </w:rPr>
        <w:t>教育微课类</w:t>
      </w:r>
      <w:r>
        <w:rPr>
          <w:rFonts w:eastAsia="方正小标宋简体"/>
          <w:color w:val="000000"/>
          <w:kern w:val="2"/>
          <w:sz w:val="36"/>
          <w:szCs w:val="36"/>
          <w:lang w:eastAsia="zh-CN"/>
        </w:rPr>
        <w:t>活动汇</w:t>
      </w:r>
      <w:r>
        <w:rPr>
          <w:rFonts w:eastAsia="方正小标宋简体"/>
          <w:kern w:val="2"/>
          <w:sz w:val="36"/>
          <w:szCs w:val="36"/>
          <w:lang w:eastAsia="zh-CN"/>
        </w:rPr>
        <w:t>总表</w:t>
      </w:r>
    </w:p>
    <w:p w14:paraId="1753D65B">
      <w:pPr>
        <w:keepNext w:val="0"/>
        <w:keepLines w:val="0"/>
        <w:pageBreakBefore w:val="0"/>
        <w:overflowPunct/>
        <w:autoSpaceDE/>
        <w:autoSpaceDN/>
        <w:bidi w:val="0"/>
        <w:snapToGrid/>
        <w:spacing w:beforeLines="0" w:beforeAutospacing="0" w:afterLines="0" w:afterAutospacing="0" w:line="560" w:lineRule="exact"/>
        <w:ind w:left="0" w:right="0"/>
        <w:textAlignment w:val="baseline"/>
        <w:rPr>
          <w:rFonts w:eastAsia="方正小标宋简体"/>
          <w:kern w:val="2"/>
          <w:sz w:val="36"/>
          <w:szCs w:val="36"/>
          <w:lang w:eastAsia="zh-CN"/>
        </w:rPr>
      </w:pPr>
      <w:r>
        <w:rPr>
          <w:rFonts w:hint="eastAsia" w:eastAsia="仿宋_GB2312"/>
          <w:kern w:val="2"/>
          <w:sz w:val="28"/>
          <w:szCs w:val="28"/>
          <w:lang w:val="en-US" w:eastAsia="zh-CN"/>
        </w:rPr>
        <w:t>学院</w:t>
      </w:r>
      <w:r>
        <w:rPr>
          <w:rFonts w:eastAsia="仿宋_GB2312"/>
          <w:kern w:val="2"/>
          <w:sz w:val="28"/>
          <w:szCs w:val="28"/>
          <w:lang w:eastAsia="zh-CN"/>
        </w:rPr>
        <w:t>名称（盖章）：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613"/>
        <w:gridCol w:w="1042"/>
        <w:gridCol w:w="375"/>
        <w:gridCol w:w="2396"/>
        <w:gridCol w:w="1520"/>
        <w:gridCol w:w="195"/>
        <w:gridCol w:w="1962"/>
      </w:tblGrid>
      <w:tr w14:paraId="418A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3" w:type="dxa"/>
            <w:gridSpan w:val="2"/>
            <w:noWrap w:val="0"/>
            <w:vAlign w:val="center"/>
          </w:tcPr>
          <w:p w14:paraId="60FA27C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名称</w:t>
            </w:r>
          </w:p>
        </w:tc>
        <w:tc>
          <w:tcPr>
            <w:tcW w:w="7490" w:type="dxa"/>
            <w:gridSpan w:val="6"/>
            <w:noWrap w:val="0"/>
            <w:vAlign w:val="center"/>
          </w:tcPr>
          <w:p w14:paraId="5326A3C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B35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1483" w:type="dxa"/>
            <w:gridSpan w:val="2"/>
            <w:vMerge w:val="restart"/>
            <w:noWrap w:val="0"/>
            <w:vAlign w:val="center"/>
          </w:tcPr>
          <w:p w14:paraId="734E427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联系人</w:t>
            </w:r>
          </w:p>
        </w:tc>
        <w:tc>
          <w:tcPr>
            <w:tcW w:w="1417" w:type="dxa"/>
            <w:gridSpan w:val="2"/>
            <w:noWrap w:val="0"/>
            <w:vAlign w:val="top"/>
          </w:tcPr>
          <w:p w14:paraId="225F2201">
            <w:pPr>
              <w:keepNext w:val="0"/>
              <w:keepLines w:val="0"/>
              <w:pageBreakBefore w:val="0"/>
              <w:overflowPunct/>
              <w:autoSpaceDE/>
              <w:autoSpaceDN/>
              <w:bidi w:val="0"/>
              <w:spacing w:before="0" w:after="0" w:line="400" w:lineRule="exact"/>
              <w:ind w:left="0" w:right="0" w:firstLine="240" w:firstLineChars="100"/>
              <w:jc w:val="both"/>
              <w:rPr>
                <w:rFonts w:eastAsia="黑体"/>
                <w:color w:val="000000"/>
                <w:sz w:val="24"/>
                <w:szCs w:val="24"/>
                <w:lang w:eastAsia="zh-CN"/>
              </w:rPr>
            </w:pPr>
            <w:r>
              <w:rPr>
                <w:rFonts w:eastAsia="黑体"/>
                <w:color w:val="000000"/>
                <w:sz w:val="24"/>
                <w:szCs w:val="24"/>
                <w:lang w:eastAsia="zh-CN"/>
              </w:rPr>
              <w:t xml:space="preserve">姓  名 </w:t>
            </w:r>
          </w:p>
        </w:tc>
        <w:tc>
          <w:tcPr>
            <w:tcW w:w="2396" w:type="dxa"/>
            <w:noWrap w:val="0"/>
            <w:vAlign w:val="top"/>
          </w:tcPr>
          <w:p w14:paraId="4BAA26A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gridSpan w:val="2"/>
            <w:noWrap w:val="0"/>
            <w:vAlign w:val="top"/>
          </w:tcPr>
          <w:p w14:paraId="3115547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职  务</w:t>
            </w:r>
          </w:p>
        </w:tc>
        <w:tc>
          <w:tcPr>
            <w:tcW w:w="1962" w:type="dxa"/>
            <w:noWrap w:val="0"/>
            <w:vAlign w:val="top"/>
          </w:tcPr>
          <w:p w14:paraId="4283981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3D8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jc w:val="center"/>
        </w:trPr>
        <w:tc>
          <w:tcPr>
            <w:tcW w:w="1483" w:type="dxa"/>
            <w:gridSpan w:val="2"/>
            <w:vMerge w:val="continue"/>
            <w:noWrap w:val="0"/>
            <w:vAlign w:val="center"/>
          </w:tcPr>
          <w:p w14:paraId="5D06519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09C2733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396" w:type="dxa"/>
            <w:noWrap w:val="0"/>
            <w:vAlign w:val="center"/>
          </w:tcPr>
          <w:p w14:paraId="1BB3228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gridSpan w:val="2"/>
            <w:noWrap w:val="0"/>
            <w:vAlign w:val="center"/>
          </w:tcPr>
          <w:p w14:paraId="26188AD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电子邮箱</w:t>
            </w:r>
          </w:p>
        </w:tc>
        <w:tc>
          <w:tcPr>
            <w:tcW w:w="1962" w:type="dxa"/>
            <w:noWrap w:val="0"/>
            <w:vAlign w:val="top"/>
          </w:tcPr>
          <w:p w14:paraId="0456F79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038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1483" w:type="dxa"/>
            <w:gridSpan w:val="2"/>
            <w:vMerge w:val="continue"/>
            <w:noWrap w:val="0"/>
            <w:vAlign w:val="center"/>
          </w:tcPr>
          <w:p w14:paraId="6D213D1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4D19BB6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通讯地址</w:t>
            </w:r>
          </w:p>
        </w:tc>
        <w:tc>
          <w:tcPr>
            <w:tcW w:w="2396" w:type="dxa"/>
            <w:noWrap w:val="0"/>
            <w:vAlign w:val="center"/>
          </w:tcPr>
          <w:p w14:paraId="7A619FE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gridSpan w:val="2"/>
            <w:noWrap w:val="0"/>
            <w:vAlign w:val="center"/>
          </w:tcPr>
          <w:p w14:paraId="24369BE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邮  编</w:t>
            </w:r>
          </w:p>
        </w:tc>
        <w:tc>
          <w:tcPr>
            <w:tcW w:w="1962" w:type="dxa"/>
            <w:noWrap w:val="0"/>
            <w:vAlign w:val="center"/>
          </w:tcPr>
          <w:p w14:paraId="5EA31D7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3C7E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73" w:type="dxa"/>
            <w:gridSpan w:val="8"/>
            <w:noWrap w:val="0"/>
            <w:vAlign w:val="center"/>
          </w:tcPr>
          <w:p w14:paraId="0AB5F29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作品信息</w:t>
            </w:r>
          </w:p>
        </w:tc>
      </w:tr>
      <w:tr w14:paraId="3D4AB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tcMar>
              <w:top w:w="0" w:type="dxa"/>
              <w:left w:w="0" w:type="dxa"/>
              <w:bottom w:w="0" w:type="dxa"/>
              <w:right w:w="0" w:type="dxa"/>
            </w:tcMar>
            <w:vAlign w:val="center"/>
          </w:tcPr>
          <w:p w14:paraId="720E09F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序号</w:t>
            </w:r>
          </w:p>
        </w:tc>
        <w:tc>
          <w:tcPr>
            <w:tcW w:w="1655" w:type="dxa"/>
            <w:gridSpan w:val="2"/>
            <w:noWrap w:val="0"/>
            <w:tcMar>
              <w:top w:w="0" w:type="dxa"/>
              <w:left w:w="0" w:type="dxa"/>
              <w:bottom w:w="0" w:type="dxa"/>
              <w:right w:w="0" w:type="dxa"/>
            </w:tcMar>
            <w:vAlign w:val="center"/>
          </w:tcPr>
          <w:p w14:paraId="3FD12C5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作品类型</w:t>
            </w:r>
          </w:p>
        </w:tc>
        <w:tc>
          <w:tcPr>
            <w:tcW w:w="4291" w:type="dxa"/>
            <w:gridSpan w:val="3"/>
            <w:noWrap w:val="0"/>
            <w:tcMar>
              <w:top w:w="0" w:type="dxa"/>
              <w:left w:w="0" w:type="dxa"/>
              <w:bottom w:w="0" w:type="dxa"/>
              <w:right w:w="0" w:type="dxa"/>
            </w:tcMar>
            <w:vAlign w:val="center"/>
          </w:tcPr>
          <w:p w14:paraId="45C17E3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作品名称</w:t>
            </w:r>
          </w:p>
        </w:tc>
        <w:tc>
          <w:tcPr>
            <w:tcW w:w="2157" w:type="dxa"/>
            <w:gridSpan w:val="2"/>
            <w:noWrap w:val="0"/>
            <w:tcMar>
              <w:top w:w="0" w:type="dxa"/>
              <w:left w:w="0" w:type="dxa"/>
              <w:bottom w:w="0" w:type="dxa"/>
              <w:right w:w="0" w:type="dxa"/>
            </w:tcMar>
            <w:vAlign w:val="center"/>
          </w:tcPr>
          <w:p w14:paraId="30D3E30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作者</w:t>
            </w:r>
          </w:p>
        </w:tc>
      </w:tr>
      <w:tr w14:paraId="43F9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top"/>
          </w:tcPr>
          <w:p w14:paraId="10D1788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1</w:t>
            </w:r>
          </w:p>
        </w:tc>
        <w:tc>
          <w:tcPr>
            <w:tcW w:w="1655" w:type="dxa"/>
            <w:gridSpan w:val="2"/>
            <w:noWrap w:val="0"/>
            <w:vAlign w:val="top"/>
          </w:tcPr>
          <w:p w14:paraId="0833CE7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53B306C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76148F6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00F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5C59DFC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2</w:t>
            </w:r>
          </w:p>
        </w:tc>
        <w:tc>
          <w:tcPr>
            <w:tcW w:w="1655" w:type="dxa"/>
            <w:gridSpan w:val="2"/>
            <w:noWrap w:val="0"/>
            <w:vAlign w:val="top"/>
          </w:tcPr>
          <w:p w14:paraId="4E3C94F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5702394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6FF5116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EEF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6BD4BB4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3</w:t>
            </w:r>
          </w:p>
        </w:tc>
        <w:tc>
          <w:tcPr>
            <w:tcW w:w="1655" w:type="dxa"/>
            <w:gridSpan w:val="2"/>
            <w:noWrap w:val="0"/>
            <w:vAlign w:val="top"/>
          </w:tcPr>
          <w:p w14:paraId="11F61DC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46FA118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7CF6387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3C4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67C5EA0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4</w:t>
            </w:r>
          </w:p>
        </w:tc>
        <w:tc>
          <w:tcPr>
            <w:tcW w:w="1655" w:type="dxa"/>
            <w:gridSpan w:val="2"/>
            <w:noWrap w:val="0"/>
            <w:vAlign w:val="top"/>
          </w:tcPr>
          <w:p w14:paraId="1833C03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56A4289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7681D68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660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53373CB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5</w:t>
            </w:r>
          </w:p>
        </w:tc>
        <w:tc>
          <w:tcPr>
            <w:tcW w:w="1655" w:type="dxa"/>
            <w:gridSpan w:val="2"/>
            <w:noWrap w:val="0"/>
            <w:vAlign w:val="top"/>
          </w:tcPr>
          <w:p w14:paraId="4AECBC6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3D847DE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23196D1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65A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27E157E7">
            <w:pPr>
              <w:keepNext w:val="0"/>
              <w:keepLines w:val="0"/>
              <w:pageBreakBefore w:val="0"/>
              <w:overflowPunct/>
              <w:autoSpaceDE/>
              <w:autoSpaceDN/>
              <w:bidi w:val="0"/>
              <w:spacing w:before="0" w:after="0" w:line="400" w:lineRule="exact"/>
              <w:ind w:left="0" w:right="0"/>
              <w:jc w:val="center"/>
              <w:rPr>
                <w:rFonts w:hint="eastAsia" w:eastAsia="黑体"/>
                <w:color w:val="000000"/>
                <w:sz w:val="24"/>
                <w:szCs w:val="24"/>
                <w:lang w:eastAsia="zh-CN"/>
              </w:rPr>
            </w:pPr>
            <w:r>
              <w:rPr>
                <w:rFonts w:hint="eastAsia" w:eastAsia="黑体"/>
                <w:color w:val="000000"/>
                <w:sz w:val="24"/>
                <w:szCs w:val="24"/>
                <w:lang w:eastAsia="zh-CN"/>
              </w:rPr>
              <w:t>6</w:t>
            </w:r>
          </w:p>
        </w:tc>
        <w:tc>
          <w:tcPr>
            <w:tcW w:w="1655" w:type="dxa"/>
            <w:gridSpan w:val="2"/>
            <w:noWrap w:val="0"/>
            <w:vAlign w:val="top"/>
          </w:tcPr>
          <w:p w14:paraId="64D56BC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12599AF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54EAD45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66B9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5D1B060A">
            <w:pPr>
              <w:keepNext w:val="0"/>
              <w:keepLines w:val="0"/>
              <w:pageBreakBefore w:val="0"/>
              <w:overflowPunct/>
              <w:autoSpaceDE/>
              <w:autoSpaceDN/>
              <w:bidi w:val="0"/>
              <w:spacing w:before="0" w:after="0" w:line="400" w:lineRule="exact"/>
              <w:ind w:left="0" w:right="0"/>
              <w:jc w:val="center"/>
              <w:rPr>
                <w:rFonts w:hint="eastAsia" w:eastAsia="黑体"/>
                <w:color w:val="000000"/>
                <w:sz w:val="24"/>
                <w:szCs w:val="24"/>
                <w:lang w:eastAsia="zh-CN"/>
              </w:rPr>
            </w:pPr>
            <w:r>
              <w:rPr>
                <w:rFonts w:hint="eastAsia" w:eastAsia="黑体"/>
                <w:color w:val="000000"/>
                <w:sz w:val="24"/>
                <w:szCs w:val="24"/>
                <w:lang w:eastAsia="zh-CN"/>
              </w:rPr>
              <w:t>7</w:t>
            </w:r>
          </w:p>
        </w:tc>
        <w:tc>
          <w:tcPr>
            <w:tcW w:w="1655" w:type="dxa"/>
            <w:gridSpan w:val="2"/>
            <w:noWrap w:val="0"/>
            <w:vAlign w:val="top"/>
          </w:tcPr>
          <w:p w14:paraId="74268BA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03F5A35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7F0444A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557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51C7763D">
            <w:pPr>
              <w:keepNext w:val="0"/>
              <w:keepLines w:val="0"/>
              <w:pageBreakBefore w:val="0"/>
              <w:overflowPunct/>
              <w:autoSpaceDE/>
              <w:autoSpaceDN/>
              <w:bidi w:val="0"/>
              <w:spacing w:before="0" w:after="0" w:line="400" w:lineRule="exact"/>
              <w:ind w:left="0" w:right="0"/>
              <w:jc w:val="center"/>
              <w:rPr>
                <w:rFonts w:hint="eastAsia" w:eastAsia="黑体"/>
                <w:color w:val="000000"/>
                <w:sz w:val="24"/>
                <w:szCs w:val="24"/>
                <w:lang w:eastAsia="zh-CN"/>
              </w:rPr>
            </w:pPr>
            <w:r>
              <w:rPr>
                <w:rFonts w:hint="eastAsia" w:eastAsia="黑体"/>
                <w:color w:val="000000"/>
                <w:sz w:val="24"/>
                <w:szCs w:val="24"/>
                <w:lang w:eastAsia="zh-CN"/>
              </w:rPr>
              <w:t>8</w:t>
            </w:r>
          </w:p>
        </w:tc>
        <w:tc>
          <w:tcPr>
            <w:tcW w:w="1655" w:type="dxa"/>
            <w:gridSpan w:val="2"/>
            <w:noWrap w:val="0"/>
            <w:vAlign w:val="top"/>
          </w:tcPr>
          <w:p w14:paraId="7ABFDFF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146B3CF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3166E02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0E1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6D8A58FB">
            <w:pPr>
              <w:keepNext w:val="0"/>
              <w:keepLines w:val="0"/>
              <w:pageBreakBefore w:val="0"/>
              <w:overflowPunct/>
              <w:autoSpaceDE/>
              <w:autoSpaceDN/>
              <w:bidi w:val="0"/>
              <w:spacing w:before="0" w:after="0" w:line="400" w:lineRule="exact"/>
              <w:ind w:left="0" w:right="0"/>
              <w:jc w:val="center"/>
              <w:rPr>
                <w:rFonts w:hint="eastAsia" w:eastAsia="黑体"/>
                <w:color w:val="000000"/>
                <w:sz w:val="24"/>
                <w:szCs w:val="24"/>
                <w:lang w:eastAsia="zh-CN"/>
              </w:rPr>
            </w:pPr>
            <w:r>
              <w:rPr>
                <w:rFonts w:hint="eastAsia" w:eastAsia="黑体"/>
                <w:color w:val="000000"/>
                <w:sz w:val="24"/>
                <w:szCs w:val="24"/>
                <w:lang w:eastAsia="zh-CN"/>
              </w:rPr>
              <w:t>9</w:t>
            </w:r>
          </w:p>
        </w:tc>
        <w:tc>
          <w:tcPr>
            <w:tcW w:w="1655" w:type="dxa"/>
            <w:gridSpan w:val="2"/>
            <w:noWrap w:val="0"/>
            <w:vAlign w:val="top"/>
          </w:tcPr>
          <w:p w14:paraId="5E8F42E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7A53C86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34465BC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0DA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386443F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eastAsia="zh-CN"/>
              </w:rPr>
              <w:t>10</w:t>
            </w:r>
          </w:p>
        </w:tc>
        <w:tc>
          <w:tcPr>
            <w:tcW w:w="1655" w:type="dxa"/>
            <w:gridSpan w:val="2"/>
            <w:noWrap w:val="0"/>
            <w:vAlign w:val="top"/>
          </w:tcPr>
          <w:p w14:paraId="09B56D7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4291" w:type="dxa"/>
            <w:gridSpan w:val="3"/>
            <w:noWrap w:val="0"/>
            <w:vAlign w:val="top"/>
          </w:tcPr>
          <w:p w14:paraId="50AE062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157" w:type="dxa"/>
            <w:gridSpan w:val="2"/>
            <w:noWrap w:val="0"/>
            <w:vAlign w:val="top"/>
          </w:tcPr>
          <w:p w14:paraId="6EAD449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bl>
    <w:p w14:paraId="7D91C66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794996"/>
    <w:rsid w:val="5F865801"/>
    <w:rsid w:val="684C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556</Words>
  <Characters>610</Characters>
  <Lines>0</Lines>
  <Paragraphs>0</Paragraphs>
  <TotalTime>0</TotalTime>
  <ScaleCrop>false</ScaleCrop>
  <LinksUpToDate>false</LinksUpToDate>
  <CharactersWithSpaces>703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2025-06-26T03:08:00Z</dcterms:created>
  <dc:creator>86134</dc:creator>
  <cp:lastModifiedBy>lh</cp:lastModifiedBy>
  <dcterms:modified xsi:type="dcterms:W3CDTF">2025-06-30T01:20:48Z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eyJoZGlkIjoiYmRjODY0ZWMzYzM4MjlkN2JlYzdmMDUxNmYwOGE5MDYiLCJ1c2VySWQiOiIyODU3NTQ0MjMifQ==</vt:lpwstr>
  </property>
  <property fmtid="{D5CDD505-2E9C-101B-9397-08002B2CF9AE}" pid="4" name="ICV">
    <vt:lpwstr>0B3065BA170645889B918DF054FA2B4F_12</vt:lpwstr>
  </property>
</Properties>
</file>