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9C675">
      <w:pPr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bookmarkStart w:id="0" w:name="_Toc2416"/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2025年资助文化节“资助伴我行，助力启新程”</w:t>
      </w:r>
    </w:p>
    <w:p w14:paraId="1E3DA7CA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政策宣讲活动实施方案</w:t>
      </w:r>
    </w:p>
    <w:bookmarkEnd w:id="0"/>
    <w:p w14:paraId="6D5A110F">
      <w:pPr>
        <w:pStyle w:val="3"/>
        <w:spacing w:line="408" w:lineRule="auto"/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</w:rPr>
      </w:pPr>
      <w:bookmarkStart w:id="1" w:name="_Toc9001"/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2"/>
          <w:szCs w:val="32"/>
        </w:rPr>
        <w:t>、活动背景</w:t>
      </w:r>
      <w:bookmarkEnd w:id="1"/>
      <w:bookmarkStart w:id="2" w:name="_Toc176"/>
    </w:p>
    <w:p w14:paraId="5F7734DA">
      <w:pPr>
        <w:pStyle w:val="3"/>
        <w:spacing w:line="408" w:lineRule="auto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国家高度重视教育公平，出台了一系列大学生资助政策，从奖学金、助学金到助学贷款等，形成了全方位、多层次的资助体系。开展学生资助政策宣讲，利于更多大学生掌握国家和学校资助政策。信息科学技术学院承办资助政策宣讲活动，将帮助学生全面理解各项资助政策，展示资助成效，引导学生安心学习、专注自身成长和发展。</w:t>
      </w:r>
    </w:p>
    <w:p w14:paraId="4103C406">
      <w:pPr>
        <w:numPr>
          <w:ilvl w:val="0"/>
          <w:numId w:val="0"/>
        </w:numPr>
        <w:spacing w:line="360" w:lineRule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华文中宋" w:hAnsi="华文中宋" w:eastAsia="华文中宋" w:cs="华文中宋"/>
          <w:sz w:val="32"/>
          <w:szCs w:val="32"/>
        </w:rPr>
        <w:t>活动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主题</w:t>
      </w:r>
    </w:p>
    <w:p w14:paraId="31F29EC2">
      <w:pP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“资助伴我行，助力启新程”政策宣讲</w:t>
      </w:r>
      <w:bookmarkStart w:id="3" w:name="_GoBack"/>
      <w:bookmarkEnd w:id="3"/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 w:bidi="ar-SA"/>
        </w:rPr>
        <w:t>活动</w:t>
      </w:r>
    </w:p>
    <w:p w14:paraId="4AD21922"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华文中宋" w:hAnsi="华文中宋" w:eastAsia="华文中宋" w:cs="华文中宋"/>
          <w:sz w:val="32"/>
          <w:szCs w:val="32"/>
        </w:rPr>
        <w:t>活动时间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 w14:paraId="75E713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-152" w:firstLine="320" w:firstLineChars="1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2025年4月-5月</w:t>
      </w:r>
    </w:p>
    <w:p w14:paraId="475A5093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活动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介绍</w:t>
      </w:r>
    </w:p>
    <w:p w14:paraId="1507A866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了加强学生对资助政策的了解，使每一位符合条件的学生都能感受到政策的激励，此次大学生资助政策宣传活动，将通过举行座谈会、工作调研、有奖问答、资助故事分享等方式，助力学生安心学习、追求梦想，照亮每一个学生的前行道路。</w:t>
      </w:r>
    </w:p>
    <w:p w14:paraId="31763286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具体时间地点详见承办方工作通知。</w:t>
      </w:r>
    </w:p>
    <w:bookmarkEnd w:id="2"/>
    <w:p w14:paraId="6530385B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FE950F5">
      <w:p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联系人：古老师，020-37330216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5AB52C-0C17-4924-9BED-076A9054AD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00B48D8-FC60-4C24-8D5D-4F55F874403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4852F7C-8920-416A-B6DE-782F6F2481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4E113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3836D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73836D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DE547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41B638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41B638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AF674"/>
    <w:multiLevelType w:val="singleLevel"/>
    <w:tmpl w:val="8A4AF67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53"/>
    <w:rsid w:val="000078DA"/>
    <w:rsid w:val="00033304"/>
    <w:rsid w:val="00057008"/>
    <w:rsid w:val="00067300"/>
    <w:rsid w:val="000C1439"/>
    <w:rsid w:val="000F5720"/>
    <w:rsid w:val="00103DA8"/>
    <w:rsid w:val="00125E54"/>
    <w:rsid w:val="001537BC"/>
    <w:rsid w:val="00164170"/>
    <w:rsid w:val="0017325B"/>
    <w:rsid w:val="0019723E"/>
    <w:rsid w:val="001A0075"/>
    <w:rsid w:val="001A2EDF"/>
    <w:rsid w:val="001B4C74"/>
    <w:rsid w:val="001B6600"/>
    <w:rsid w:val="001F4C61"/>
    <w:rsid w:val="00204039"/>
    <w:rsid w:val="00222177"/>
    <w:rsid w:val="00250E22"/>
    <w:rsid w:val="00273EEB"/>
    <w:rsid w:val="002B4184"/>
    <w:rsid w:val="002D24E1"/>
    <w:rsid w:val="00327DA2"/>
    <w:rsid w:val="00384A83"/>
    <w:rsid w:val="003B5387"/>
    <w:rsid w:val="003D42EC"/>
    <w:rsid w:val="003D6D62"/>
    <w:rsid w:val="003F19FA"/>
    <w:rsid w:val="003F1EA6"/>
    <w:rsid w:val="004237A8"/>
    <w:rsid w:val="004761FC"/>
    <w:rsid w:val="005323F0"/>
    <w:rsid w:val="005543A9"/>
    <w:rsid w:val="005E09E8"/>
    <w:rsid w:val="005E0E22"/>
    <w:rsid w:val="005F1FCA"/>
    <w:rsid w:val="00604306"/>
    <w:rsid w:val="006831D5"/>
    <w:rsid w:val="00694603"/>
    <w:rsid w:val="006A0E1E"/>
    <w:rsid w:val="006D1AD9"/>
    <w:rsid w:val="006D32E4"/>
    <w:rsid w:val="006D5F4A"/>
    <w:rsid w:val="006D698D"/>
    <w:rsid w:val="007650BB"/>
    <w:rsid w:val="007872AB"/>
    <w:rsid w:val="007B56CE"/>
    <w:rsid w:val="007C2482"/>
    <w:rsid w:val="007E66F2"/>
    <w:rsid w:val="00804E1B"/>
    <w:rsid w:val="00812B42"/>
    <w:rsid w:val="008156FF"/>
    <w:rsid w:val="008220C8"/>
    <w:rsid w:val="008553EA"/>
    <w:rsid w:val="00864A3A"/>
    <w:rsid w:val="008854FD"/>
    <w:rsid w:val="008C7B60"/>
    <w:rsid w:val="008E2E32"/>
    <w:rsid w:val="008F088F"/>
    <w:rsid w:val="00917C2F"/>
    <w:rsid w:val="00932CC6"/>
    <w:rsid w:val="0093512A"/>
    <w:rsid w:val="009E0A65"/>
    <w:rsid w:val="009E65FE"/>
    <w:rsid w:val="00A10F06"/>
    <w:rsid w:val="00A166DD"/>
    <w:rsid w:val="00A31D9D"/>
    <w:rsid w:val="00A31E54"/>
    <w:rsid w:val="00A3249C"/>
    <w:rsid w:val="00A54AE2"/>
    <w:rsid w:val="00A55345"/>
    <w:rsid w:val="00A63031"/>
    <w:rsid w:val="00A633D0"/>
    <w:rsid w:val="00A634AA"/>
    <w:rsid w:val="00A72343"/>
    <w:rsid w:val="00A74F8C"/>
    <w:rsid w:val="00AD2E89"/>
    <w:rsid w:val="00B15165"/>
    <w:rsid w:val="00B16D8F"/>
    <w:rsid w:val="00B322C0"/>
    <w:rsid w:val="00B3691F"/>
    <w:rsid w:val="00B51B22"/>
    <w:rsid w:val="00B87DD9"/>
    <w:rsid w:val="00BB63A2"/>
    <w:rsid w:val="00BB7346"/>
    <w:rsid w:val="00BC757B"/>
    <w:rsid w:val="00C33EB0"/>
    <w:rsid w:val="00C8485C"/>
    <w:rsid w:val="00CB6B31"/>
    <w:rsid w:val="00CF3A53"/>
    <w:rsid w:val="00D0436E"/>
    <w:rsid w:val="00D05241"/>
    <w:rsid w:val="00D30EAD"/>
    <w:rsid w:val="00D443A0"/>
    <w:rsid w:val="00D46DA4"/>
    <w:rsid w:val="00D81881"/>
    <w:rsid w:val="00DA0CFB"/>
    <w:rsid w:val="00DC0087"/>
    <w:rsid w:val="00DC6E10"/>
    <w:rsid w:val="00E10E7D"/>
    <w:rsid w:val="00E278A5"/>
    <w:rsid w:val="00E84DC5"/>
    <w:rsid w:val="00EE28CF"/>
    <w:rsid w:val="00F12A65"/>
    <w:rsid w:val="00F2232C"/>
    <w:rsid w:val="00F6531C"/>
    <w:rsid w:val="00FA61AE"/>
    <w:rsid w:val="02867E41"/>
    <w:rsid w:val="02BD202F"/>
    <w:rsid w:val="04357D70"/>
    <w:rsid w:val="047C49E9"/>
    <w:rsid w:val="089D0CB1"/>
    <w:rsid w:val="096B7D90"/>
    <w:rsid w:val="0C514125"/>
    <w:rsid w:val="0CD74977"/>
    <w:rsid w:val="0D821B4C"/>
    <w:rsid w:val="0E1355EC"/>
    <w:rsid w:val="0EE52393"/>
    <w:rsid w:val="0FBA381F"/>
    <w:rsid w:val="12DD64BA"/>
    <w:rsid w:val="13205719"/>
    <w:rsid w:val="154222ED"/>
    <w:rsid w:val="1A7016AA"/>
    <w:rsid w:val="1B0445CD"/>
    <w:rsid w:val="1BF614EB"/>
    <w:rsid w:val="1F49071C"/>
    <w:rsid w:val="20D56451"/>
    <w:rsid w:val="22A13572"/>
    <w:rsid w:val="22BE6D2B"/>
    <w:rsid w:val="24FF7C12"/>
    <w:rsid w:val="272A0CB2"/>
    <w:rsid w:val="28AD3976"/>
    <w:rsid w:val="2AC51F3F"/>
    <w:rsid w:val="2B65025B"/>
    <w:rsid w:val="2BC25ADE"/>
    <w:rsid w:val="2CC80ED2"/>
    <w:rsid w:val="2E0221C2"/>
    <w:rsid w:val="2EB76AF9"/>
    <w:rsid w:val="3240775C"/>
    <w:rsid w:val="32B85545"/>
    <w:rsid w:val="344B3BC5"/>
    <w:rsid w:val="347100A1"/>
    <w:rsid w:val="348B7C74"/>
    <w:rsid w:val="356949B7"/>
    <w:rsid w:val="369B64B2"/>
    <w:rsid w:val="37971BCD"/>
    <w:rsid w:val="394C4874"/>
    <w:rsid w:val="396401D4"/>
    <w:rsid w:val="3A6F6E31"/>
    <w:rsid w:val="3D742900"/>
    <w:rsid w:val="415214EE"/>
    <w:rsid w:val="47863A58"/>
    <w:rsid w:val="48690DD9"/>
    <w:rsid w:val="49D15412"/>
    <w:rsid w:val="4B7818BD"/>
    <w:rsid w:val="581B5AAA"/>
    <w:rsid w:val="5A130056"/>
    <w:rsid w:val="5C9F314E"/>
    <w:rsid w:val="5E457D25"/>
    <w:rsid w:val="60C5514D"/>
    <w:rsid w:val="62531A13"/>
    <w:rsid w:val="64BE25DF"/>
    <w:rsid w:val="66646E77"/>
    <w:rsid w:val="6BC37FF6"/>
    <w:rsid w:val="6D322AED"/>
    <w:rsid w:val="6D7878A4"/>
    <w:rsid w:val="6E9248C1"/>
    <w:rsid w:val="702C748F"/>
    <w:rsid w:val="70B90980"/>
    <w:rsid w:val="71356075"/>
    <w:rsid w:val="717E400F"/>
    <w:rsid w:val="734554CC"/>
    <w:rsid w:val="74576634"/>
    <w:rsid w:val="760140DA"/>
    <w:rsid w:val="761A57F1"/>
    <w:rsid w:val="78564BB1"/>
    <w:rsid w:val="792F1167"/>
    <w:rsid w:val="79694470"/>
    <w:rsid w:val="7B5C20B2"/>
    <w:rsid w:val="7C0E12FE"/>
    <w:rsid w:val="7CD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4">
    <w:name w:val="Subtitle"/>
    <w:basedOn w:val="1"/>
    <w:next w:val="1"/>
    <w:link w:val="34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6">
    <w:name w:val="HTML Preformatted"/>
    <w:basedOn w:val="1"/>
    <w:link w:val="4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3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HTML Code"/>
    <w:basedOn w:val="21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4">
    <w:name w:val="标题 1 字符"/>
    <w:basedOn w:val="21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5">
    <w:name w:val="标题 2 字符"/>
    <w:basedOn w:val="21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6">
    <w:name w:val="标题 3 字符"/>
    <w:basedOn w:val="21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7">
    <w:name w:val="标题 4 字符"/>
    <w:basedOn w:val="2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8">
    <w:name w:val="标题 5 字符"/>
    <w:basedOn w:val="21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9">
    <w:name w:val="标题 6 字符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0">
    <w:name w:val="标题 7 字符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8 字符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9 字符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字符"/>
    <w:basedOn w:val="2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标题 字符"/>
    <w:basedOn w:val="21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21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0">
    <w:name w:val="明显引用 字符"/>
    <w:basedOn w:val="21"/>
    <w:link w:val="39"/>
    <w:qFormat/>
    <w:uiPriority w:val="30"/>
    <w:rPr>
      <w:i/>
      <w:iCs/>
      <w:color w:val="104862" w:themeColor="accent1" w:themeShade="BF"/>
    </w:rPr>
  </w:style>
  <w:style w:type="character" w:customStyle="1" w:styleId="41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paragraph" w:styleId="42">
    <w:name w:val="No Spacing"/>
    <w:link w:val="4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43">
    <w:name w:val="无间隔 字符"/>
    <w:basedOn w:val="21"/>
    <w:link w:val="42"/>
    <w:qFormat/>
    <w:uiPriority w:val="1"/>
    <w:rPr>
      <w:kern w:val="0"/>
      <w:sz w:val="22"/>
    </w:rPr>
  </w:style>
  <w:style w:type="character" w:customStyle="1" w:styleId="44">
    <w:name w:val="HTML 预设格式 字符"/>
    <w:basedOn w:val="21"/>
    <w:link w:val="16"/>
    <w:semiHidden/>
    <w:qFormat/>
    <w:uiPriority w:val="99"/>
    <w:rPr>
      <w:rFonts w:ascii="宋体" w:hAnsi="宋体" w:cs="宋体"/>
      <w:sz w:val="24"/>
      <w:szCs w:val="24"/>
    </w:rPr>
  </w:style>
  <w:style w:type="paragraph" w:customStyle="1" w:styleId="45">
    <w:name w:val="TOC 标题1"/>
    <w:basedOn w:val="2"/>
    <w:next w:val="1"/>
    <w:link w:val="48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kern w:val="0"/>
      <w:sz w:val="32"/>
      <w:szCs w:val="32"/>
    </w:rPr>
  </w:style>
  <w:style w:type="paragraph" w:customStyle="1" w:styleId="46">
    <w:name w:val="正文 New"/>
    <w:qFormat/>
    <w:uiPriority w:val="0"/>
    <w:pPr>
      <w:widowControl w:val="0"/>
      <w:spacing w:line="360" w:lineRule="auto"/>
      <w:ind w:firstLine="480" w:firstLineChars="200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customStyle="1" w:styleId="47">
    <w:name w:val="标题 1 字符1"/>
    <w:link w:val="2"/>
    <w:qFormat/>
    <w:uiPriority w:val="9"/>
    <w:rPr>
      <w:rFonts w:ascii="Times New Roman" w:hAnsi="Times New Roman" w:eastAsia="宋体"/>
      <w:b/>
      <w:kern w:val="44"/>
      <w:sz w:val="36"/>
    </w:rPr>
  </w:style>
  <w:style w:type="character" w:customStyle="1" w:styleId="48">
    <w:name w:val="TOC Heading Char"/>
    <w:link w:val="45"/>
    <w:qFormat/>
    <w:uiPriority w:val="39"/>
    <w:rPr>
      <w:rFonts w:asciiTheme="majorHAnsi" w:hAnsiTheme="majorHAnsi" w:eastAsiaTheme="majorEastAsia" w:cstheme="majorBidi"/>
      <w:color w:val="10486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360C9-445C-463A-9B77-3C2595F9FE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主办单位：信息科学技术学院</Company>
  <Pages>1</Pages>
  <Words>356</Words>
  <Characters>374</Characters>
  <Lines>598</Lines>
  <Paragraphs>581</Paragraphs>
  <TotalTime>11</TotalTime>
  <ScaleCrop>false</ScaleCrop>
  <LinksUpToDate>false</LinksUpToDate>
  <CharactersWithSpaces>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2025-04-08T08:34:00Z</dcterms:created>
  <dc:creator>2072238183@qq.com</dc:creator>
  <cp:lastModifiedBy>夭烟的长安</cp:lastModifiedBy>
  <dcterms:modified xsi:type="dcterms:W3CDTF">2025-04-18T03:01:18Z</dcterms:modified>
  <dc:subject> 主办单位：暨南大学学生资助管理中心                             承办单位：信息科学技术学院</dc:subject>
  <dc:title>“资助伴我行，政策来解忧”             资助政策宣传策划案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416027F026C945348F1040EF136D592A_13</vt:lpwstr>
  </property>
  <property fmtid="{D5CDD505-2E9C-101B-9397-08002B2CF9AE}" pid="4" name="KSOTemplateDocerSaveRecord">
    <vt:lpwstr>eyJoZGlkIjoiZjJjNzI0ZjNhNzRjMGIyNTM1ZTAyZWNjODhmMDAxYWUiLCJ1c2VySWQiOiI0NjgxMzY2NTYifQ==</vt:lpwstr>
  </property>
</Properties>
</file>