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3B" w:rsidRPr="00DA27BB" w:rsidRDefault="000E273B" w:rsidP="00937080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DA27BB">
        <w:rPr>
          <w:rFonts w:ascii="华文中宋" w:eastAsia="华文中宋" w:hAnsi="华文中宋"/>
          <w:sz w:val="36"/>
          <w:szCs w:val="36"/>
        </w:rPr>
        <w:t>2014</w:t>
      </w:r>
      <w:r w:rsidRPr="00DA27BB">
        <w:rPr>
          <w:rFonts w:ascii="华文中宋" w:eastAsia="华文中宋" w:hAnsi="华文中宋" w:hint="eastAsia"/>
          <w:sz w:val="36"/>
          <w:szCs w:val="36"/>
        </w:rPr>
        <w:t>年本科新生训练营校歌演绎合唱比赛车辆安排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25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13:00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 xml:space="preserve">13:30      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宿舍楼达到地点：校本部礼堂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 w:rsidR="004E5E27">
        <w:rPr>
          <w:rFonts w:ascii="华文中宋" w:eastAsia="华文中宋" w:hAnsi="华文中宋"/>
          <w:sz w:val="32"/>
          <w:szCs w:val="32"/>
        </w:rPr>
        <w:t>18</w:t>
      </w:r>
      <w:r>
        <w:rPr>
          <w:rFonts w:ascii="华文中宋" w:eastAsia="华文中宋" w:hAnsi="华文中宋"/>
          <w:sz w:val="32"/>
          <w:szCs w:val="32"/>
        </w:rPr>
        <w:t xml:space="preserve">:00 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 w:rsidR="004E5E27">
        <w:rPr>
          <w:rFonts w:ascii="华文中宋" w:eastAsia="华文中宋" w:hAnsi="华文中宋"/>
          <w:sz w:val="32"/>
          <w:szCs w:val="32"/>
        </w:rPr>
        <w:t>18</w:t>
      </w:r>
      <w:r>
        <w:rPr>
          <w:rFonts w:ascii="华文中宋" w:eastAsia="华文中宋" w:hAnsi="华文中宋"/>
          <w:sz w:val="32"/>
          <w:szCs w:val="32"/>
        </w:rPr>
        <w:t xml:space="preserve">:30       </w:t>
      </w:r>
    </w:p>
    <w:p w:rsidR="000E273B" w:rsidRPr="007F2F90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8"/>
        <w:gridCol w:w="1338"/>
        <w:gridCol w:w="6407"/>
        <w:gridCol w:w="3753"/>
        <w:gridCol w:w="1338"/>
      </w:tblGrid>
      <w:tr w:rsidR="00397166" w:rsidRPr="00532FF7" w:rsidTr="00397166">
        <w:trPr>
          <w:cantSplit/>
          <w:trHeight w:val="340"/>
        </w:trPr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22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1324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340"/>
        </w:trPr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2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药学院</w:t>
            </w:r>
          </w:p>
        </w:tc>
        <w:tc>
          <w:tcPr>
            <w:tcW w:w="1324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  <w:tr w:rsidR="00397166" w:rsidRPr="00532FF7" w:rsidTr="00397166">
        <w:trPr>
          <w:cantSplit/>
          <w:trHeight w:val="340"/>
        </w:trPr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2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  <w:tc>
          <w:tcPr>
            <w:tcW w:w="22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四海书院</w:t>
            </w:r>
          </w:p>
        </w:tc>
        <w:tc>
          <w:tcPr>
            <w:tcW w:w="1324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</w:tr>
      <w:tr w:rsidR="00397166" w:rsidRPr="00532FF7" w:rsidTr="00397166">
        <w:trPr>
          <w:cantSplit/>
          <w:trHeight w:val="340"/>
        </w:trPr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2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国际学院</w:t>
            </w:r>
          </w:p>
        </w:tc>
        <w:tc>
          <w:tcPr>
            <w:tcW w:w="1324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48</w:t>
            </w:r>
          </w:p>
        </w:tc>
      </w:tr>
      <w:tr w:rsidR="00D70E22" w:rsidRPr="00532FF7" w:rsidTr="00397166">
        <w:trPr>
          <w:cantSplit/>
          <w:trHeight w:val="340"/>
        </w:trPr>
        <w:tc>
          <w:tcPr>
            <w:tcW w:w="472" w:type="pct"/>
            <w:vMerge w:val="restar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472" w:type="pct"/>
            <w:vMerge w:val="restar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260" w:type="pct"/>
            <w:vAlign w:val="center"/>
          </w:tcPr>
          <w:p w:rsidR="00D70E22" w:rsidRPr="00532FF7" w:rsidRDefault="00D70E22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生命科学技术学院</w:t>
            </w:r>
          </w:p>
        </w:tc>
        <w:tc>
          <w:tcPr>
            <w:tcW w:w="1324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45</w:t>
            </w:r>
          </w:p>
        </w:tc>
      </w:tr>
      <w:tr w:rsidR="00D70E22" w:rsidRPr="00532FF7" w:rsidTr="00397166">
        <w:trPr>
          <w:cantSplit/>
          <w:trHeight w:val="340"/>
        </w:trPr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0" w:type="pct"/>
            <w:vAlign w:val="center"/>
          </w:tcPr>
          <w:p w:rsidR="00D70E22" w:rsidRDefault="00D70E22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324" w:type="pct"/>
            <w:vAlign w:val="center"/>
          </w:tcPr>
          <w:p w:rsidR="00D70E22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</w:tr>
      <w:tr w:rsidR="00397166" w:rsidRPr="00532FF7" w:rsidTr="00397166">
        <w:trPr>
          <w:cantSplit/>
          <w:trHeight w:val="340"/>
        </w:trPr>
        <w:tc>
          <w:tcPr>
            <w:tcW w:w="472" w:type="pct"/>
            <w:vAlign w:val="center"/>
          </w:tcPr>
          <w:p w:rsidR="00397166" w:rsidRPr="00532FF7" w:rsidRDefault="00492C48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260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324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  <w:tr w:rsidR="00D70E22" w:rsidRPr="00532FF7" w:rsidTr="00397166">
        <w:trPr>
          <w:cantSplit/>
          <w:trHeight w:val="340"/>
        </w:trPr>
        <w:tc>
          <w:tcPr>
            <w:tcW w:w="472" w:type="pct"/>
            <w:vMerge w:val="restart"/>
            <w:vAlign w:val="center"/>
          </w:tcPr>
          <w:p w:rsidR="00D70E22" w:rsidRPr="00532FF7" w:rsidRDefault="00492C48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  <w:tc>
          <w:tcPr>
            <w:tcW w:w="472" w:type="pct"/>
            <w:vMerge w:val="restar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260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理工学院</w:t>
            </w:r>
          </w:p>
        </w:tc>
        <w:tc>
          <w:tcPr>
            <w:tcW w:w="1324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</w:tc>
      </w:tr>
      <w:tr w:rsidR="00D70E22" w:rsidRPr="00532FF7" w:rsidTr="00397166">
        <w:trPr>
          <w:cantSplit/>
          <w:trHeight w:val="340"/>
        </w:trPr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0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四海书院</w:t>
            </w:r>
          </w:p>
        </w:tc>
        <w:tc>
          <w:tcPr>
            <w:tcW w:w="1324" w:type="pct"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72" w:type="pct"/>
            <w:vAlign w:val="center"/>
          </w:tcPr>
          <w:p w:rsidR="00D70E22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</w:tr>
      <w:tr w:rsidR="00D70E22" w:rsidRPr="00532FF7" w:rsidTr="00397166">
        <w:trPr>
          <w:cantSplit/>
          <w:trHeight w:val="340"/>
        </w:trPr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72" w:type="pct"/>
            <w:vMerge/>
            <w:vAlign w:val="center"/>
          </w:tcPr>
          <w:p w:rsidR="00D70E22" w:rsidRPr="00532FF7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260" w:type="pct"/>
            <w:vAlign w:val="center"/>
          </w:tcPr>
          <w:p w:rsidR="00D70E22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324" w:type="pct"/>
            <w:vAlign w:val="center"/>
          </w:tcPr>
          <w:p w:rsidR="00D70E22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72" w:type="pct"/>
            <w:vAlign w:val="center"/>
          </w:tcPr>
          <w:p w:rsidR="00D70E22" w:rsidRDefault="00D70E22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8</w:t>
            </w:r>
          </w:p>
        </w:tc>
      </w:tr>
    </w:tbl>
    <w:p w:rsidR="002230DA" w:rsidRDefault="000E273B" w:rsidP="008B56B3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  37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 w:rsidR="00492C48"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 w:rsidR="00492C48">
        <w:rPr>
          <w:rFonts w:ascii="华文中宋" w:eastAsia="华文中宋" w:hAnsi="华文中宋"/>
          <w:sz w:val="32"/>
          <w:szCs w:val="32"/>
        </w:rPr>
        <w:t>4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59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</w:t>
      </w:r>
      <w:bookmarkStart w:id="0" w:name="_GoBack"/>
      <w:bookmarkEnd w:id="0"/>
      <w:r>
        <w:rPr>
          <w:rFonts w:ascii="华文中宋" w:eastAsia="华文中宋" w:hAnsi="华文中宋"/>
          <w:sz w:val="32"/>
          <w:szCs w:val="32"/>
        </w:rPr>
        <w:br w:type="page"/>
      </w:r>
    </w:p>
    <w:p w:rsidR="000E273B" w:rsidRDefault="000E273B" w:rsidP="00937080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7:30 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8:00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宿舍楼达到地点：校本部礼堂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 w:rsidR="004E5E27">
        <w:rPr>
          <w:rFonts w:ascii="华文中宋" w:eastAsia="华文中宋" w:hAnsi="华文中宋"/>
          <w:sz w:val="32"/>
          <w:szCs w:val="32"/>
        </w:rPr>
        <w:t>18:0</w:t>
      </w:r>
      <w:r>
        <w:rPr>
          <w:rFonts w:ascii="华文中宋" w:eastAsia="华文中宋" w:hAnsi="华文中宋"/>
          <w:sz w:val="32"/>
          <w:szCs w:val="32"/>
        </w:rPr>
        <w:t xml:space="preserve">0 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 w:rsidR="004E5E27">
        <w:rPr>
          <w:rFonts w:ascii="华文中宋" w:eastAsia="华文中宋" w:hAnsi="华文中宋"/>
          <w:sz w:val="32"/>
          <w:szCs w:val="32"/>
        </w:rPr>
        <w:t>18:3</w:t>
      </w:r>
      <w:r>
        <w:rPr>
          <w:rFonts w:ascii="华文中宋" w:eastAsia="华文中宋" w:hAnsi="华文中宋"/>
          <w:sz w:val="32"/>
          <w:szCs w:val="32"/>
        </w:rPr>
        <w:t xml:space="preserve">0       </w:t>
      </w:r>
    </w:p>
    <w:p w:rsidR="00397166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1214"/>
        <w:gridCol w:w="6691"/>
        <w:gridCol w:w="3842"/>
        <w:gridCol w:w="1213"/>
      </w:tblGrid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药学院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2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四海书院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48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生命科学技术学院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45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公共管理学院/应急管理学院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理工学院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8F053B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28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Merge w:val="restar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8</w:t>
            </w:r>
          </w:p>
        </w:tc>
        <w:tc>
          <w:tcPr>
            <w:tcW w:w="428" w:type="pct"/>
            <w:vMerge w:val="restar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四海书院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360" w:type="pct"/>
            <w:vAlign w:val="center"/>
          </w:tcPr>
          <w:p w:rsidR="00397166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经济学院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环境学院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</w:tr>
      <w:tr w:rsidR="00397166" w:rsidRPr="00066779" w:rsidTr="00397166">
        <w:trPr>
          <w:cantSplit/>
          <w:trHeight w:val="397"/>
        </w:trPr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360" w:type="pc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公共管理学院/应急管理学院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19</w:t>
            </w:r>
          </w:p>
        </w:tc>
      </w:tr>
      <w:tr w:rsidR="00397166" w:rsidRPr="00066779" w:rsidTr="00397166">
        <w:trPr>
          <w:cantSplit/>
          <w:trHeight w:val="397"/>
        </w:trPr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360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8E41AF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14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9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57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经济学院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57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lastRenderedPageBreak/>
              <w:t>10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环境学院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11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63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法学院/知识产权学院、国际关系学院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61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12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管理学院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13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14</w:t>
            </w:r>
          </w:p>
        </w:tc>
        <w:tc>
          <w:tcPr>
            <w:tcW w:w="428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管理学院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14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28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28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360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135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42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20</w:t>
            </w:r>
          </w:p>
        </w:tc>
      </w:tr>
    </w:tbl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  37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3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7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57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59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2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63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p w:rsidR="002230DA" w:rsidRDefault="000E273B" w:rsidP="002230DA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0E273B" w:rsidRDefault="000E273B" w:rsidP="002230DA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12:30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13:00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宿舍楼达到地点：校本部礼堂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 w:rsidR="004E5E27">
        <w:rPr>
          <w:rFonts w:ascii="华文中宋" w:eastAsia="华文中宋" w:hAnsi="华文中宋"/>
          <w:sz w:val="32"/>
          <w:szCs w:val="32"/>
        </w:rPr>
        <w:t>18:0</w:t>
      </w:r>
      <w:r>
        <w:rPr>
          <w:rFonts w:ascii="华文中宋" w:eastAsia="华文中宋" w:hAnsi="华文中宋"/>
          <w:sz w:val="32"/>
          <w:szCs w:val="32"/>
        </w:rPr>
        <w:t xml:space="preserve">0 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 w:rsidR="004E5E27">
        <w:rPr>
          <w:rFonts w:ascii="华文中宋" w:eastAsia="华文中宋" w:hAnsi="华文中宋"/>
          <w:sz w:val="32"/>
          <w:szCs w:val="32"/>
        </w:rPr>
        <w:t>18:3</w:t>
      </w:r>
      <w:r>
        <w:rPr>
          <w:rFonts w:ascii="华文中宋" w:eastAsia="华文中宋" w:hAnsi="华文中宋"/>
          <w:sz w:val="32"/>
          <w:szCs w:val="32"/>
        </w:rPr>
        <w:t xml:space="preserve">0       </w:t>
      </w:r>
    </w:p>
    <w:p w:rsidR="000E273B" w:rsidRPr="007F2F90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校本部礼堂返程到达：南校区</w:t>
      </w:r>
      <w:r>
        <w:rPr>
          <w:rFonts w:ascii="华文中宋" w:eastAsia="华文中宋" w:hAnsi="华文中宋"/>
          <w:sz w:val="32"/>
          <w:szCs w:val="32"/>
        </w:rPr>
        <w:t>T1</w:t>
      </w:r>
      <w:r>
        <w:rPr>
          <w:rFonts w:ascii="华文中宋" w:eastAsia="华文中宋" w:hAnsi="华文中宋" w:hint="eastAsia"/>
          <w:sz w:val="32"/>
          <w:szCs w:val="32"/>
        </w:rPr>
        <w:t>宿舍楼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1293"/>
        <w:gridCol w:w="8068"/>
        <w:gridCol w:w="2228"/>
        <w:gridCol w:w="1293"/>
      </w:tblGrid>
      <w:tr w:rsidR="00397166" w:rsidRPr="00532FF7" w:rsidTr="00397166">
        <w:trPr>
          <w:cantSplit/>
          <w:trHeight w:val="397"/>
        </w:trPr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20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公共管理学院/应急管理学院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16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45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药学院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四海书院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17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45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生命科学技术学院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39716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信息科学技术学院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18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45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理工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12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经济学院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19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法学院/知识产权学院、国际关系学院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20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管理学院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397"/>
        </w:trPr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21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外国语学院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</w:tbl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  37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3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45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3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p w:rsidR="002230DA" w:rsidRDefault="000E273B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5016B6" w:rsidRDefault="005016B6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7:30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8:00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发车地点：华文学院达到地点：校本部礼堂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>
        <w:rPr>
          <w:rFonts w:ascii="华文中宋" w:eastAsia="华文中宋" w:hAnsi="华文中宋"/>
          <w:sz w:val="32"/>
          <w:szCs w:val="32"/>
        </w:rPr>
        <w:t xml:space="preserve">18:00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>
        <w:rPr>
          <w:rFonts w:ascii="华文中宋" w:eastAsia="华文中宋" w:hAnsi="华文中宋"/>
          <w:sz w:val="32"/>
          <w:szCs w:val="32"/>
        </w:rPr>
        <w:t xml:space="preserve">18:30       </w:t>
      </w:r>
    </w:p>
    <w:p w:rsidR="005016B6" w:rsidRPr="007F2F90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校本部礼堂返程到达：华文学院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8"/>
        <w:gridCol w:w="1797"/>
        <w:gridCol w:w="3096"/>
        <w:gridCol w:w="5689"/>
        <w:gridCol w:w="1794"/>
      </w:tblGrid>
      <w:tr w:rsidR="00397166" w:rsidRPr="00532FF7" w:rsidTr="00397166">
        <w:trPr>
          <w:cantSplit/>
          <w:trHeight w:val="454"/>
        </w:trPr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1092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2007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22</w:t>
            </w:r>
          </w:p>
        </w:tc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1092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华文学院</w:t>
            </w:r>
          </w:p>
        </w:tc>
        <w:tc>
          <w:tcPr>
            <w:tcW w:w="2007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63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</w:tr>
    </w:tbl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>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 xml:space="preserve"> 1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</w:p>
    <w:p w:rsidR="002230DA" w:rsidRDefault="005016B6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5016B6" w:rsidRDefault="005016B6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12:30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13:00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发车地点：华文学院达到地点：校本部礼堂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>
        <w:rPr>
          <w:rFonts w:ascii="华文中宋" w:eastAsia="华文中宋" w:hAnsi="华文中宋"/>
          <w:sz w:val="32"/>
          <w:szCs w:val="32"/>
        </w:rPr>
        <w:t xml:space="preserve">18:00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>
        <w:rPr>
          <w:rFonts w:ascii="华文中宋" w:eastAsia="华文中宋" w:hAnsi="华文中宋"/>
          <w:sz w:val="32"/>
          <w:szCs w:val="32"/>
        </w:rPr>
        <w:t xml:space="preserve">18:30       </w:t>
      </w:r>
    </w:p>
    <w:p w:rsidR="005016B6" w:rsidRPr="007F2F90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校本部礼堂返程到达：华文学院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83"/>
        <w:gridCol w:w="1883"/>
        <w:gridCol w:w="3244"/>
        <w:gridCol w:w="5282"/>
        <w:gridCol w:w="1882"/>
      </w:tblGrid>
      <w:tr w:rsidR="00397166" w:rsidRPr="00532FF7" w:rsidTr="00397166">
        <w:trPr>
          <w:trHeight w:val="454"/>
        </w:trPr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114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1863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trHeight w:val="454"/>
        </w:trPr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23</w:t>
            </w:r>
          </w:p>
        </w:tc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114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华文学院</w:t>
            </w:r>
          </w:p>
        </w:tc>
        <w:tc>
          <w:tcPr>
            <w:tcW w:w="1863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观众及工作人员</w:t>
            </w:r>
          </w:p>
        </w:tc>
        <w:tc>
          <w:tcPr>
            <w:tcW w:w="664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47</w:t>
            </w:r>
          </w:p>
        </w:tc>
      </w:tr>
    </w:tbl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 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 xml:space="preserve"> 1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p w:rsidR="005016B6" w:rsidRPr="001604F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</w:p>
    <w:p w:rsidR="005016B6" w:rsidRDefault="005016B6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</w:p>
    <w:p w:rsidR="00397166" w:rsidRDefault="00397166">
      <w:pPr>
        <w:widowControl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</w:p>
    <w:p w:rsidR="005016B6" w:rsidRDefault="005016B6" w:rsidP="005016B6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7:30 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8:00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发车地点：深圳旅游学院达到地点：校本部礼堂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>
        <w:rPr>
          <w:rFonts w:ascii="华文中宋" w:eastAsia="华文中宋" w:hAnsi="华文中宋"/>
          <w:sz w:val="32"/>
          <w:szCs w:val="32"/>
        </w:rPr>
        <w:t xml:space="preserve">17:30 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>
        <w:rPr>
          <w:rFonts w:ascii="华文中宋" w:eastAsia="华文中宋" w:hAnsi="华文中宋"/>
          <w:sz w:val="32"/>
          <w:szCs w:val="32"/>
        </w:rPr>
        <w:t xml:space="preserve">18:00       </w:t>
      </w:r>
    </w:p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校本部礼堂返程到达：深圳旅游学院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7"/>
        <w:gridCol w:w="1647"/>
        <w:gridCol w:w="4023"/>
        <w:gridCol w:w="5210"/>
        <w:gridCol w:w="1647"/>
      </w:tblGrid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F25F20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24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深圳旅游学院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25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51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深圳旅游学院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5016B6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</w:tbl>
    <w:p w:rsidR="005016B6" w:rsidRDefault="005016B6" w:rsidP="005016B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51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2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p w:rsidR="000E273B" w:rsidRDefault="005016B6" w:rsidP="00937080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sz w:val="32"/>
          <w:szCs w:val="32"/>
        </w:rPr>
        <w:br w:type="page"/>
      </w:r>
      <w:r w:rsidR="000E273B"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 w:rsidR="000E273B">
        <w:rPr>
          <w:rFonts w:ascii="华文中宋" w:eastAsia="华文中宋" w:hAnsi="华文中宋"/>
          <w:sz w:val="32"/>
          <w:szCs w:val="32"/>
        </w:rPr>
        <w:t>2014</w:t>
      </w:r>
      <w:r w:rsidR="000E273B">
        <w:rPr>
          <w:rFonts w:ascii="华文中宋" w:eastAsia="华文中宋" w:hAnsi="华文中宋" w:hint="eastAsia"/>
          <w:sz w:val="32"/>
          <w:szCs w:val="32"/>
        </w:rPr>
        <w:t>年</w:t>
      </w:r>
      <w:r w:rsidR="000E273B">
        <w:rPr>
          <w:rFonts w:ascii="华文中宋" w:eastAsia="华文中宋" w:hAnsi="华文中宋"/>
          <w:sz w:val="32"/>
          <w:szCs w:val="32"/>
        </w:rPr>
        <w:t>10</w:t>
      </w:r>
      <w:r w:rsidR="000E273B">
        <w:rPr>
          <w:rFonts w:ascii="华文中宋" w:eastAsia="华文中宋" w:hAnsi="华文中宋" w:hint="eastAsia"/>
          <w:sz w:val="32"/>
          <w:szCs w:val="32"/>
        </w:rPr>
        <w:t>月</w:t>
      </w:r>
      <w:r w:rsidR="000E273B">
        <w:rPr>
          <w:rFonts w:ascii="华文中宋" w:eastAsia="华文中宋" w:hAnsi="华文中宋"/>
          <w:sz w:val="32"/>
          <w:szCs w:val="32"/>
        </w:rPr>
        <w:t>26</w:t>
      </w:r>
      <w:r w:rsidR="000E273B">
        <w:rPr>
          <w:rFonts w:ascii="华文中宋" w:eastAsia="华文中宋" w:hAnsi="华文中宋" w:hint="eastAsia"/>
          <w:sz w:val="32"/>
          <w:szCs w:val="32"/>
        </w:rPr>
        <w:t>日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7:30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8:00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发车地点：小罗马广场达到地点：校本部礼堂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>
        <w:rPr>
          <w:rFonts w:ascii="华文中宋" w:eastAsia="华文中宋" w:hAnsi="华文中宋"/>
          <w:sz w:val="32"/>
          <w:szCs w:val="32"/>
        </w:rPr>
        <w:t xml:space="preserve">17:30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>
        <w:rPr>
          <w:rFonts w:ascii="华文中宋" w:eastAsia="华文中宋" w:hAnsi="华文中宋"/>
          <w:sz w:val="32"/>
          <w:szCs w:val="32"/>
        </w:rPr>
        <w:t xml:space="preserve">18:00       </w:t>
      </w:r>
    </w:p>
    <w:p w:rsidR="0072118A" w:rsidRPr="0072118A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校本部礼堂返程到达：小罗马广场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7"/>
        <w:gridCol w:w="1647"/>
        <w:gridCol w:w="4023"/>
        <w:gridCol w:w="5210"/>
        <w:gridCol w:w="1647"/>
      </w:tblGrid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26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59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电气信息学院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56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27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文学院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6B5EFF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6B5EFF">
              <w:rPr>
                <w:rFonts w:ascii="仿宋_GB2312" w:eastAsia="仿宋_GB2312" w:hAnsi="华文中宋"/>
                <w:sz w:val="28"/>
                <w:szCs w:val="28"/>
              </w:rPr>
              <w:t>47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28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文学院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46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29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人文学院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国际商学院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31</w:t>
            </w:r>
          </w:p>
        </w:tc>
        <w:tc>
          <w:tcPr>
            <w:tcW w:w="581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人文学院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22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国际商学院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22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32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翻译学院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33</w:t>
            </w:r>
          </w:p>
        </w:tc>
        <w:tc>
          <w:tcPr>
            <w:tcW w:w="581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37</w:t>
            </w: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法学院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7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581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581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1419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翻译学院</w:t>
            </w:r>
          </w:p>
        </w:tc>
        <w:tc>
          <w:tcPr>
            <w:tcW w:w="1838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参赛者及工作人员</w:t>
            </w:r>
          </w:p>
        </w:tc>
        <w:tc>
          <w:tcPr>
            <w:tcW w:w="581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28</w:t>
            </w:r>
          </w:p>
        </w:tc>
      </w:tr>
    </w:tbl>
    <w:p w:rsidR="002230DA" w:rsidRDefault="000E273B" w:rsidP="00397166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 xml:space="preserve"> 37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2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50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5</w:t>
      </w:r>
      <w:r>
        <w:rPr>
          <w:rFonts w:ascii="华文中宋" w:eastAsia="华文中宋" w:hAnsi="华文中宋" w:hint="eastAsia"/>
          <w:sz w:val="32"/>
          <w:szCs w:val="32"/>
        </w:rPr>
        <w:t>辆、</w:t>
      </w:r>
      <w:r>
        <w:rPr>
          <w:rFonts w:ascii="华文中宋" w:eastAsia="华文中宋" w:hAnsi="华文中宋"/>
          <w:sz w:val="32"/>
          <w:szCs w:val="32"/>
        </w:rPr>
        <w:t>59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>1</w:t>
      </w:r>
      <w:r>
        <w:rPr>
          <w:rFonts w:ascii="华文中宋" w:eastAsia="华文中宋" w:hAnsi="华文中宋" w:hint="eastAsia"/>
          <w:sz w:val="32"/>
          <w:szCs w:val="32"/>
        </w:rPr>
        <w:t>辆</w:t>
      </w:r>
      <w:r>
        <w:rPr>
          <w:rFonts w:ascii="华文中宋" w:eastAsia="华文中宋" w:hAnsi="华文中宋"/>
          <w:sz w:val="32"/>
          <w:szCs w:val="32"/>
        </w:rPr>
        <w:br w:type="page"/>
      </w:r>
    </w:p>
    <w:p w:rsidR="000E273B" w:rsidRDefault="000E273B" w:rsidP="00937080">
      <w:pPr>
        <w:widowControl/>
        <w:snapToGrid w:val="0"/>
        <w:jc w:val="left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lastRenderedPageBreak/>
        <w:t>日期：</w:t>
      </w:r>
      <w:r>
        <w:rPr>
          <w:rFonts w:ascii="华文中宋" w:eastAsia="华文中宋" w:hAnsi="华文中宋"/>
          <w:sz w:val="32"/>
          <w:szCs w:val="32"/>
        </w:rPr>
        <w:t>2014</w:t>
      </w:r>
      <w:r>
        <w:rPr>
          <w:rFonts w:ascii="华文中宋" w:eastAsia="华文中宋" w:hAnsi="华文中宋" w:hint="eastAsia"/>
          <w:sz w:val="32"/>
          <w:szCs w:val="32"/>
        </w:rPr>
        <w:t>年</w:t>
      </w:r>
      <w:r>
        <w:rPr>
          <w:rFonts w:ascii="华文中宋" w:eastAsia="华文中宋" w:hAnsi="华文中宋"/>
          <w:sz w:val="32"/>
          <w:szCs w:val="32"/>
        </w:rPr>
        <w:t>10</w:t>
      </w:r>
      <w:r>
        <w:rPr>
          <w:rFonts w:ascii="华文中宋" w:eastAsia="华文中宋" w:hAnsi="华文中宋" w:hint="eastAsia"/>
          <w:sz w:val="32"/>
          <w:szCs w:val="32"/>
        </w:rPr>
        <w:t>月</w:t>
      </w:r>
      <w:r>
        <w:rPr>
          <w:rFonts w:ascii="华文中宋" w:eastAsia="华文中宋" w:hAnsi="华文中宋"/>
          <w:sz w:val="32"/>
          <w:szCs w:val="32"/>
        </w:rPr>
        <w:t>26</w:t>
      </w:r>
      <w:r>
        <w:rPr>
          <w:rFonts w:ascii="华文中宋" w:eastAsia="华文中宋" w:hAnsi="华文中宋" w:hint="eastAsia"/>
          <w:sz w:val="32"/>
          <w:szCs w:val="32"/>
        </w:rPr>
        <w:t>日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上车时间：</w:t>
      </w:r>
      <w:r>
        <w:rPr>
          <w:rFonts w:ascii="华文中宋" w:eastAsia="华文中宋" w:hAnsi="华文中宋"/>
          <w:sz w:val="32"/>
          <w:szCs w:val="32"/>
        </w:rPr>
        <w:t xml:space="preserve">11:00                </w:t>
      </w:r>
      <w:r>
        <w:rPr>
          <w:rFonts w:ascii="华文中宋" w:eastAsia="华文中宋" w:hAnsi="华文中宋" w:hint="eastAsia"/>
          <w:sz w:val="32"/>
          <w:szCs w:val="32"/>
        </w:rPr>
        <w:t>发车时间：</w:t>
      </w:r>
      <w:r>
        <w:rPr>
          <w:rFonts w:ascii="华文中宋" w:eastAsia="华文中宋" w:hAnsi="华文中宋"/>
          <w:sz w:val="32"/>
          <w:szCs w:val="32"/>
        </w:rPr>
        <w:t>11:30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发车地点：小罗马广场达到地点：校本部礼堂</w:t>
      </w:r>
    </w:p>
    <w:p w:rsidR="000E273B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返程上车：</w:t>
      </w:r>
      <w:r>
        <w:rPr>
          <w:rFonts w:ascii="华文中宋" w:eastAsia="华文中宋" w:hAnsi="华文中宋"/>
          <w:sz w:val="32"/>
          <w:szCs w:val="32"/>
        </w:rPr>
        <w:t xml:space="preserve">17:30                </w:t>
      </w:r>
      <w:r>
        <w:rPr>
          <w:rFonts w:ascii="华文中宋" w:eastAsia="华文中宋" w:hAnsi="华文中宋" w:hint="eastAsia"/>
          <w:sz w:val="32"/>
          <w:szCs w:val="32"/>
        </w:rPr>
        <w:t>返程时间：</w:t>
      </w:r>
      <w:r>
        <w:rPr>
          <w:rFonts w:ascii="华文中宋" w:eastAsia="华文中宋" w:hAnsi="华文中宋"/>
          <w:sz w:val="32"/>
          <w:szCs w:val="32"/>
        </w:rPr>
        <w:t xml:space="preserve">18:00       </w:t>
      </w:r>
    </w:p>
    <w:p w:rsidR="000E273B" w:rsidRPr="007F2F90" w:rsidRDefault="000E273B" w:rsidP="00937080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返程地点</w:t>
      </w:r>
      <w:r>
        <w:rPr>
          <w:rFonts w:ascii="华文中宋" w:eastAsia="华文中宋" w:hAnsi="华文中宋"/>
          <w:sz w:val="32"/>
          <w:szCs w:val="32"/>
        </w:rPr>
        <w:t xml:space="preserve">: </w:t>
      </w:r>
      <w:r>
        <w:rPr>
          <w:rFonts w:ascii="华文中宋" w:eastAsia="华文中宋" w:hAnsi="华文中宋" w:hint="eastAsia"/>
          <w:sz w:val="32"/>
          <w:szCs w:val="32"/>
        </w:rPr>
        <w:t>校本部礼堂返程到达：小罗马广场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2"/>
        <w:gridCol w:w="1293"/>
        <w:gridCol w:w="8068"/>
        <w:gridCol w:w="2228"/>
        <w:gridCol w:w="1293"/>
      </w:tblGrid>
      <w:tr w:rsidR="00397166" w:rsidRPr="00532FF7" w:rsidTr="00397166">
        <w:trPr>
          <w:cantSplit/>
          <w:trHeight w:val="454"/>
        </w:trPr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车号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车型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人员类别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人数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34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电气信息学院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文学院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35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法学院/知识产权学院、国际关系学院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翻译学院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/>
                <w:sz w:val="28"/>
                <w:szCs w:val="28"/>
              </w:rPr>
              <w:t>36</w:t>
            </w:r>
          </w:p>
        </w:tc>
        <w:tc>
          <w:tcPr>
            <w:tcW w:w="456" w:type="pct"/>
            <w:vMerge w:val="restar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50</w:t>
            </w: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国际商学院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30</w:t>
            </w:r>
          </w:p>
        </w:tc>
      </w:tr>
      <w:tr w:rsidR="00397166" w:rsidRPr="00532FF7" w:rsidTr="00397166">
        <w:trPr>
          <w:cantSplit/>
          <w:trHeight w:val="454"/>
        </w:trPr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456" w:type="pct"/>
            <w:vMerge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2845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翻译学院</w:t>
            </w:r>
          </w:p>
        </w:tc>
        <w:tc>
          <w:tcPr>
            <w:tcW w:w="78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 w:hint="eastAsia"/>
                <w:sz w:val="28"/>
                <w:szCs w:val="28"/>
              </w:rPr>
              <w:t>观众</w:t>
            </w:r>
          </w:p>
        </w:tc>
        <w:tc>
          <w:tcPr>
            <w:tcW w:w="456" w:type="pct"/>
            <w:vAlign w:val="center"/>
          </w:tcPr>
          <w:p w:rsidR="00397166" w:rsidRPr="00532FF7" w:rsidRDefault="00397166" w:rsidP="00937080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532FF7">
              <w:rPr>
                <w:rFonts w:ascii="仿宋_GB2312" w:eastAsia="仿宋_GB2312" w:hAnsi="华文中宋"/>
                <w:sz w:val="28"/>
                <w:szCs w:val="28"/>
              </w:rPr>
              <w:t>15</w:t>
            </w:r>
          </w:p>
        </w:tc>
      </w:tr>
    </w:tbl>
    <w:p w:rsidR="000E273B" w:rsidRPr="001604F6" w:rsidRDefault="000E273B" w:rsidP="002230DA">
      <w:pPr>
        <w:snapToGrid w:val="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合计：</w:t>
      </w:r>
      <w:r>
        <w:rPr>
          <w:rFonts w:ascii="华文中宋" w:eastAsia="华文中宋" w:hAnsi="华文中宋"/>
          <w:sz w:val="32"/>
          <w:szCs w:val="32"/>
        </w:rPr>
        <w:t>50</w:t>
      </w:r>
      <w:r>
        <w:rPr>
          <w:rFonts w:ascii="华文中宋" w:eastAsia="华文中宋" w:hAnsi="华文中宋" w:hint="eastAsia"/>
          <w:sz w:val="32"/>
          <w:szCs w:val="32"/>
        </w:rPr>
        <w:t>座车</w:t>
      </w:r>
      <w:r>
        <w:rPr>
          <w:rFonts w:ascii="华文中宋" w:eastAsia="华文中宋" w:hAnsi="华文中宋"/>
          <w:sz w:val="32"/>
          <w:szCs w:val="32"/>
        </w:rPr>
        <w:t xml:space="preserve"> 3 </w:t>
      </w:r>
      <w:r>
        <w:rPr>
          <w:rFonts w:ascii="华文中宋" w:eastAsia="华文中宋" w:hAnsi="华文中宋" w:hint="eastAsia"/>
          <w:sz w:val="32"/>
          <w:szCs w:val="32"/>
        </w:rPr>
        <w:t>辆</w:t>
      </w:r>
    </w:p>
    <w:sectPr w:rsidR="000E273B" w:rsidRPr="001604F6" w:rsidSect="001B7DE8">
      <w:headerReference w:type="even" r:id="rId6"/>
      <w:headerReference w:type="default" r:id="rId7"/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B9D" w:rsidRDefault="00A85B9D" w:rsidP="001B7DE8">
      <w:r>
        <w:separator/>
      </w:r>
    </w:p>
  </w:endnote>
  <w:endnote w:type="continuationSeparator" w:id="1">
    <w:p w:rsidR="00A85B9D" w:rsidRDefault="00A85B9D" w:rsidP="001B7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B9D" w:rsidRDefault="00A85B9D" w:rsidP="001B7DE8">
      <w:r>
        <w:separator/>
      </w:r>
    </w:p>
  </w:footnote>
  <w:footnote w:type="continuationSeparator" w:id="1">
    <w:p w:rsidR="00A85B9D" w:rsidRDefault="00A85B9D" w:rsidP="001B7D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B6" w:rsidRDefault="005016B6" w:rsidP="001B7DE8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B6" w:rsidRDefault="005016B6" w:rsidP="001B7DE8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BD8"/>
    <w:rsid w:val="00007C01"/>
    <w:rsid w:val="00043561"/>
    <w:rsid w:val="00056BD8"/>
    <w:rsid w:val="00066779"/>
    <w:rsid w:val="000B3F9E"/>
    <w:rsid w:val="000B54A7"/>
    <w:rsid w:val="000E20E1"/>
    <w:rsid w:val="000E273B"/>
    <w:rsid w:val="00107A46"/>
    <w:rsid w:val="00137B1D"/>
    <w:rsid w:val="001604F6"/>
    <w:rsid w:val="00177580"/>
    <w:rsid w:val="0018032B"/>
    <w:rsid w:val="0019592F"/>
    <w:rsid w:val="001A56E7"/>
    <w:rsid w:val="001B7DE8"/>
    <w:rsid w:val="0020525C"/>
    <w:rsid w:val="002230DA"/>
    <w:rsid w:val="00225E51"/>
    <w:rsid w:val="002357FD"/>
    <w:rsid w:val="00247427"/>
    <w:rsid w:val="002550AB"/>
    <w:rsid w:val="0026265A"/>
    <w:rsid w:val="00292F1B"/>
    <w:rsid w:val="002D71D5"/>
    <w:rsid w:val="0035522F"/>
    <w:rsid w:val="00396167"/>
    <w:rsid w:val="00397166"/>
    <w:rsid w:val="00456149"/>
    <w:rsid w:val="00470788"/>
    <w:rsid w:val="00474EC3"/>
    <w:rsid w:val="00492C48"/>
    <w:rsid w:val="004C7767"/>
    <w:rsid w:val="004E5E27"/>
    <w:rsid w:val="005016B6"/>
    <w:rsid w:val="00532FF7"/>
    <w:rsid w:val="00570604"/>
    <w:rsid w:val="00590DE3"/>
    <w:rsid w:val="00671003"/>
    <w:rsid w:val="00685321"/>
    <w:rsid w:val="006953BB"/>
    <w:rsid w:val="006A769E"/>
    <w:rsid w:val="006B5EFF"/>
    <w:rsid w:val="006F0C1D"/>
    <w:rsid w:val="0072118A"/>
    <w:rsid w:val="007835BD"/>
    <w:rsid w:val="007A1DA1"/>
    <w:rsid w:val="007B3AE4"/>
    <w:rsid w:val="007F2F90"/>
    <w:rsid w:val="008179BA"/>
    <w:rsid w:val="00872278"/>
    <w:rsid w:val="008B56B3"/>
    <w:rsid w:val="008D276A"/>
    <w:rsid w:val="008E220A"/>
    <w:rsid w:val="008E41AF"/>
    <w:rsid w:val="008F053B"/>
    <w:rsid w:val="00911C2C"/>
    <w:rsid w:val="00937080"/>
    <w:rsid w:val="00941772"/>
    <w:rsid w:val="00973744"/>
    <w:rsid w:val="00973DDF"/>
    <w:rsid w:val="009C0252"/>
    <w:rsid w:val="00A42FDC"/>
    <w:rsid w:val="00A60A30"/>
    <w:rsid w:val="00A673C0"/>
    <w:rsid w:val="00A85B9D"/>
    <w:rsid w:val="00AA370A"/>
    <w:rsid w:val="00AB14F7"/>
    <w:rsid w:val="00AB7B14"/>
    <w:rsid w:val="00B64445"/>
    <w:rsid w:val="00B6623A"/>
    <w:rsid w:val="00BC239B"/>
    <w:rsid w:val="00C504F8"/>
    <w:rsid w:val="00C52561"/>
    <w:rsid w:val="00C56C96"/>
    <w:rsid w:val="00C6203F"/>
    <w:rsid w:val="00CD22F6"/>
    <w:rsid w:val="00CF3ACB"/>
    <w:rsid w:val="00D70E22"/>
    <w:rsid w:val="00DA27BB"/>
    <w:rsid w:val="00DE10EC"/>
    <w:rsid w:val="00E007D6"/>
    <w:rsid w:val="00E1150C"/>
    <w:rsid w:val="00E15EA6"/>
    <w:rsid w:val="00E52D1A"/>
    <w:rsid w:val="00E67AF5"/>
    <w:rsid w:val="00EA6D32"/>
    <w:rsid w:val="00EB3CEE"/>
    <w:rsid w:val="00EE6DC8"/>
    <w:rsid w:val="00F25F20"/>
    <w:rsid w:val="00F31F3D"/>
    <w:rsid w:val="00F94513"/>
    <w:rsid w:val="00FE6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2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1B7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locked/>
    <w:rsid w:val="001B7DE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1B7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locked/>
    <w:rsid w:val="001B7DE8"/>
    <w:rPr>
      <w:rFonts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2118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72118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9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microsoft</cp:lastModifiedBy>
  <cp:revision>3</cp:revision>
  <cp:lastPrinted>2014-10-21T08:22:00Z</cp:lastPrinted>
  <dcterms:created xsi:type="dcterms:W3CDTF">2014-10-24T06:44:00Z</dcterms:created>
  <dcterms:modified xsi:type="dcterms:W3CDTF">2014-10-24T06:46:00Z</dcterms:modified>
</cp:coreProperties>
</file>