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小标宋" w:hAnsi="小标宋" w:eastAsia="小标宋" w:cs="小标宋"/>
          <w:sz w:val="32"/>
          <w:szCs w:val="32"/>
        </w:rPr>
      </w:pPr>
      <w:bookmarkStart w:id="0" w:name="_GoBack"/>
      <w:r>
        <w:rPr>
          <w:rFonts w:hint="eastAsia" w:ascii="小标宋" w:hAnsi="小标宋" w:eastAsia="小标宋" w:cs="小标宋"/>
          <w:sz w:val="32"/>
          <w:szCs w:val="32"/>
        </w:rPr>
        <w:t>暨南大学第四十</w:t>
      </w:r>
      <w:r>
        <w:rPr>
          <w:rFonts w:hint="eastAsia" w:ascii="小标宋" w:hAnsi="小标宋" w:eastAsia="小标宋" w:cs="小标宋"/>
          <w:sz w:val="32"/>
          <w:szCs w:val="32"/>
          <w:lang w:eastAsia="zh-CN"/>
        </w:rPr>
        <w:t>一</w:t>
      </w:r>
      <w:r>
        <w:rPr>
          <w:rFonts w:hint="eastAsia" w:ascii="小标宋" w:hAnsi="小标宋" w:eastAsia="小标宋" w:cs="小标宋"/>
          <w:sz w:val="32"/>
          <w:szCs w:val="32"/>
        </w:rPr>
        <w:t>次学生代表大会代表名额分配表</w:t>
      </w:r>
    </w:p>
    <w:bookmarkEnd w:id="0"/>
    <w:tbl>
      <w:tblPr>
        <w:tblStyle w:val="2"/>
        <w:tblW w:w="52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1972"/>
        <w:gridCol w:w="226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学院（研究院）</w:t>
            </w:r>
          </w:p>
        </w:tc>
        <w:tc>
          <w:tcPr>
            <w:tcW w:w="3007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Merge w:val="continue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校、院学生会组织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骨干学生代表人数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非校、院学生会组织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骨干学生代表人数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四海书院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外国语学院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新闻与传播学院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艺术学院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公共管理学院/应急管理学院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法学院/知识产权学院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国际关系学院/华侨华人研究院</w:t>
            </w:r>
          </w:p>
        </w:tc>
        <w:tc>
          <w:tcPr>
            <w:tcW w:w="110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理工学院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623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信息科学技术学院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网络空间安全学院</w:t>
            </w:r>
          </w:p>
        </w:tc>
        <w:tc>
          <w:tcPr>
            <w:tcW w:w="1109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生命科学技术学院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华文学院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人文学院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翻译学院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国际商学院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深圳旅游学院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光子技术研究院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经济与社会研究院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6(0)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化学与材料学院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暨南大学伯明翰大学联合学院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力学与建筑工程学院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基础医学与公共卫生学院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口腔医学院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护理学院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包装工程学院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智能科学与工程学院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人工智能产业学院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国际能源学院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合计（人）</w:t>
            </w:r>
          </w:p>
        </w:tc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27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338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400(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8)</w:t>
            </w:r>
          </w:p>
        </w:tc>
      </w:tr>
    </w:tbl>
    <w:p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备注：总计括号内的数字为港澳台侨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学生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代表人数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30264"/>
    <w:rsid w:val="18730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2021-09-16T02:19:00Z</dcterms:created>
  <dc:creator>林嘉玲</dc:creator>
  <cp:lastModifiedBy>林嘉玲</cp:lastModifiedBy>
  <dcterms:modified xsi:type="dcterms:W3CDTF">2021-09-16T02:20:49Z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0A233AF5F56A4E479533354871630E0B</vt:lpwstr>
  </property>
</Properties>
</file>