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E1616"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kern w:val="0"/>
          <w:sz w:val="36"/>
          <w:szCs w:val="36"/>
          <w:lang w:val="en-US" w:eastAsia="zh-CN" w:bidi="ar"/>
        </w:rPr>
        <w:t>学院层面提交材料指引（港澳台侨学生奖学金）</w:t>
      </w:r>
    </w:p>
    <w:p w14:paraId="5DE88BD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/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</w:p>
    <w:p w14:paraId="1F8F3EC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一、需提交的纸质版材料</w:t>
      </w:r>
    </w:p>
    <w:p w14:paraId="2692759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/>
        <w:jc w:val="both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kern w:val="0"/>
          <w:sz w:val="28"/>
          <w:szCs w:val="28"/>
          <w:u w:val="single"/>
          <w:lang w:val="en-US" w:eastAsia="zh-CN" w:bidi="ar"/>
        </w:rPr>
        <w:t>2025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28"/>
          <w:szCs w:val="28"/>
          <w:u w:val="single"/>
          <w:lang w:val="en-US" w:eastAsia="zh-CN" w:bidi="ar"/>
        </w:rPr>
        <w:t>年10月15日（周三）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kern w:val="0"/>
          <w:sz w:val="28"/>
          <w:szCs w:val="28"/>
          <w:u w:val="single"/>
          <w:lang w:val="en-US" w:eastAsia="zh-CN" w:bidi="ar"/>
        </w:rPr>
        <w:t>前提交至学生处港澳台侨及外国留学生管理办公室（石牌校区行政办公楼322室）</w:t>
      </w:r>
    </w:p>
    <w:p w14:paraId="3B878FA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/>
        <w:jc w:val="both"/>
        <w:rPr>
          <w:rFonts w:hint="eastAsia" w:ascii="仿宋_GB2312" w:hAnsi="仿宋_GB2312" w:eastAsia="仿宋_GB2312" w:cs="仿宋_GB2312"/>
          <w:b/>
          <w:bCs/>
          <w:color w:val="4874CB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4874CB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  <w:t>1.《港澳及华侨学生奖学金申请表》/《台湾学生奖学金申请表》（附件3、附件4）</w:t>
      </w:r>
    </w:p>
    <w:p w14:paraId="1307338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 w:firstLine="420" w:firstLineChars="0"/>
        <w:jc w:val="both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（1）表格由符合申请条件的港澳台侨学生填写，表格内所有文字都使用中文简体。内容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建议机打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，“申请理由”栏中的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“申请人签名”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必须用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简体中文手写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。</w:t>
      </w:r>
    </w:p>
    <w:p w14:paraId="6D3CC5E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 w:firstLine="420" w:firstLineChars="0"/>
        <w:jc w:val="both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（2）学院要注意资料审查！</w:t>
      </w:r>
    </w:p>
    <w:p w14:paraId="28B71C0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 w:firstLine="420" w:firstLineChars="0"/>
        <w:jc w:val="both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“曾获奖励情况”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需要符合事实，填写本学段就读期间所获得的奖励情况，含获奖时间、奖项名称、级别。例如：2023年5月，获得“挑战杯”全国大学生课外学术科技作品竞赛一等奖，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字数小于300字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1B907EE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 w:firstLine="420" w:firstLineChars="0"/>
        <w:jc w:val="both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“申请理由”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需要填写申请理由，应包括申请学生的政治表现、思想情况、学习情况、在校表现等内容，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字数大于等于80字，小于等于300字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 w:bidi="ar"/>
        </w:rPr>
        <w:t>一定要注意不可以只有一句话，否则会影响评选！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ab/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（3）院（系）审核意见中应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single"/>
          <w:lang w:val="en-US" w:eastAsia="zh-CN" w:bidi="ar"/>
        </w:rPr>
        <w:t>体现申请学生的个人特色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single"/>
          <w:lang w:val="en-US" w:eastAsia="zh-CN" w:bidi="ar"/>
        </w:rPr>
        <w:t>不能仅仅是“同意”二字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。院系主管学生工作领导应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手写签名，并加盖院（系）公章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 w:bidi="ar"/>
        </w:rPr>
        <w:t>一定要注意不能仅仅是“同意”二字，否则会影响评选！</w:t>
      </w:r>
    </w:p>
    <w:p w14:paraId="1B4580F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 w:firstLine="420" w:firstLineChars="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t>（4）学校审核意见由学校层面填写，学院无须填写。</w:t>
      </w:r>
    </w:p>
    <w:p w14:paraId="6891CB4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/>
        <w:jc w:val="both"/>
        <w:rPr>
          <w:rFonts w:hint="eastAsia" w:ascii="仿宋_GB2312" w:hAnsi="仿宋_GB2312" w:eastAsia="仿宋_GB2312" w:cs="仿宋_GB2312"/>
          <w:b/>
          <w:bCs/>
          <w:color w:val="4874CB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4874CB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  <w:t>2.《建议获奖名单汇总表》（附件5、附件6）</w:t>
      </w:r>
    </w:p>
    <w:p w14:paraId="04E72EC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 w:firstLine="420" w:firstLineChars="0"/>
        <w:jc w:val="both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按照推荐顺序排序，纸质版须加盖学院公章及单位领导签字。</w:t>
      </w:r>
    </w:p>
    <w:p w14:paraId="1274618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1" w:lineRule="atLeast"/>
        <w:ind w:right="0" w:rightChars="0"/>
        <w:jc w:val="both"/>
        <w:rPr>
          <w:rFonts w:hint="eastAsia" w:ascii="仿宋_GB2312" w:hAnsi="仿宋_GB2312" w:eastAsia="仿宋_GB2312" w:cs="仿宋_GB2312"/>
          <w:b/>
          <w:bCs/>
          <w:color w:val="4874CB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4874CB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  <w:t>《候选学生学院意见》（附件8）（</w:t>
      </w:r>
      <w:r>
        <w:rPr>
          <w:rFonts w:hint="eastAsia" w:ascii="仿宋_GB2312" w:hAnsi="仿宋_GB2312" w:eastAsia="仿宋_GB2312" w:cs="仿宋_GB2312"/>
          <w:b/>
          <w:bCs/>
          <w:color w:val="4874CB" w:themeColor="accent1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accent1"/>
            </w14:solidFill>
          </w14:textFill>
        </w:rPr>
        <w:t>仅候选学生材料评审需要</w:t>
      </w:r>
      <w:r>
        <w:rPr>
          <w:rFonts w:hint="eastAsia" w:ascii="仿宋_GB2312" w:hAnsi="仿宋_GB2312" w:eastAsia="仿宋_GB2312" w:cs="仿宋_GB2312"/>
          <w:b/>
          <w:bCs/>
          <w:color w:val="4874CB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  <w:t>）</w:t>
      </w:r>
    </w:p>
    <w:p w14:paraId="60A4028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/>
        <w:jc w:val="both"/>
        <w:rPr>
          <w:rFonts w:hint="default" w:ascii="仿宋_GB2312" w:hAnsi="仿宋_GB2312" w:eastAsia="仿宋_GB2312" w:cs="仿宋_GB2312"/>
          <w:b/>
          <w:bCs/>
          <w:color w:val="4874CB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</w:pPr>
    </w:p>
    <w:p w14:paraId="4793D52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/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二、需提交的电子版材料</w:t>
      </w:r>
    </w:p>
    <w:p w14:paraId="40F56EB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/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kern w:val="0"/>
          <w:sz w:val="28"/>
          <w:szCs w:val="28"/>
          <w:u w:val="single"/>
          <w:lang w:val="en-US" w:eastAsia="zh-CN" w:bidi="ar"/>
        </w:rPr>
        <w:t>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28"/>
          <w:szCs w:val="28"/>
          <w:u w:val="single"/>
          <w:lang w:val="en-US" w:eastAsia="zh-CN" w:bidi="ar"/>
        </w:rPr>
        <w:t>“学院+奖学金汇总表”命名，2025年10月15日（周三）前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kern w:val="0"/>
          <w:sz w:val="28"/>
          <w:szCs w:val="28"/>
          <w:u w:val="single"/>
          <w:lang w:val="en-US" w:eastAsia="zh-CN" w:bidi="ar"/>
        </w:rPr>
        <w:t>提交至发送至邮箱overseas@jnu.edu.cn</w:t>
      </w:r>
    </w:p>
    <w:p w14:paraId="10CFCE7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/>
        <w:jc w:val="both"/>
        <w:rPr>
          <w:rFonts w:hint="eastAsia" w:ascii="仿宋_GB2312" w:hAnsi="仿宋_GB2312" w:eastAsia="仿宋_GB2312" w:cs="仿宋_GB2312"/>
          <w:b/>
          <w:bCs/>
          <w:color w:val="4874CB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4874CB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  <w:t>1.《建议获奖名单汇总表》（附件5、附件6）</w:t>
      </w:r>
    </w:p>
    <w:p w14:paraId="595D3F2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 w:firstLine="420" w:firstLineChars="0"/>
        <w:jc w:val="both"/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名单和纸质版保持一致，电子版以excel形式汇总即可，电子版无需签字盖章。</w:t>
      </w:r>
    </w:p>
    <w:p w14:paraId="26F26D0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/>
        <w:jc w:val="both"/>
        <w:rPr>
          <w:rFonts w:hint="eastAsia" w:ascii="仿宋_GB2312" w:hAnsi="仿宋_GB2312" w:eastAsia="仿宋_GB2312" w:cs="仿宋_GB2312"/>
          <w:b/>
          <w:bCs/>
          <w:color w:val="4874CB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4874CB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  <w:t>2.《港澳台侨学生奖学金申请审批表》（附件7）</w:t>
      </w:r>
    </w:p>
    <w:p w14:paraId="2137B08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 w:firstLine="420" w:firstLineChars="0"/>
        <w:jc w:val="both"/>
        <w:rPr>
          <w:rFonts w:hint="default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 w:bidi="ar"/>
        </w:rPr>
        <w:t>仅提交电子版即可，建议学生填写，学院审核汇总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。但是注意表格内信息一定要准确齐全，会作为评奖材料上传到奖学金系统，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 w:bidi="ar"/>
        </w:rPr>
        <w:t>务必认真填写！！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7082701-75F7-420D-84A9-CDD2784EAD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9519F2-13F3-472B-A902-E2DA13AF884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04EAB"/>
    <w:multiLevelType w:val="singleLevel"/>
    <w:tmpl w:val="B5A04EA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25468"/>
    <w:rsid w:val="01062C31"/>
    <w:rsid w:val="05A10EF4"/>
    <w:rsid w:val="070103DE"/>
    <w:rsid w:val="0A4505E1"/>
    <w:rsid w:val="0A9A6B7F"/>
    <w:rsid w:val="0B73117E"/>
    <w:rsid w:val="0B9B71F2"/>
    <w:rsid w:val="0BD7170D"/>
    <w:rsid w:val="10680029"/>
    <w:rsid w:val="15E862C7"/>
    <w:rsid w:val="1606156C"/>
    <w:rsid w:val="18CD45C3"/>
    <w:rsid w:val="1B6E62E4"/>
    <w:rsid w:val="229E48DB"/>
    <w:rsid w:val="268C786C"/>
    <w:rsid w:val="277B168E"/>
    <w:rsid w:val="27EB6814"/>
    <w:rsid w:val="2E19750B"/>
    <w:rsid w:val="2F032695"/>
    <w:rsid w:val="308F6ECF"/>
    <w:rsid w:val="3437693D"/>
    <w:rsid w:val="37441A9D"/>
    <w:rsid w:val="3C9D31C5"/>
    <w:rsid w:val="3E61784F"/>
    <w:rsid w:val="3E8F2947"/>
    <w:rsid w:val="3EB9437E"/>
    <w:rsid w:val="429E2606"/>
    <w:rsid w:val="47174AD8"/>
    <w:rsid w:val="48804281"/>
    <w:rsid w:val="48B569AC"/>
    <w:rsid w:val="4A8E1972"/>
    <w:rsid w:val="4B410375"/>
    <w:rsid w:val="4C6142CA"/>
    <w:rsid w:val="55DF4A13"/>
    <w:rsid w:val="564D7C8C"/>
    <w:rsid w:val="579E445A"/>
    <w:rsid w:val="5F9F3EE1"/>
    <w:rsid w:val="60B80627"/>
    <w:rsid w:val="66725468"/>
    <w:rsid w:val="670529F9"/>
    <w:rsid w:val="682B3AE8"/>
    <w:rsid w:val="6FAB0FD7"/>
    <w:rsid w:val="732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790</Characters>
  <Lines>0</Lines>
  <Paragraphs>0</Paragraphs>
  <TotalTime>6</TotalTime>
  <ScaleCrop>false</ScaleCrop>
  <LinksUpToDate>false</LinksUpToDate>
  <CharactersWithSpaces>790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2025-09-25T02:31:00Z</dcterms:created>
  <dc:creator>苏苏</dc:creator>
  <cp:lastModifiedBy>苏苏</cp:lastModifiedBy>
  <dcterms:modified xsi:type="dcterms:W3CDTF">2025-09-28T02:20:47Z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4344231FC32E4128B942914E885A2FF8_11</vt:lpwstr>
  </property>
  <property fmtid="{D5CDD505-2E9C-101B-9397-08002B2CF9AE}" pid="4" name="KSOTemplateDocerSaveRecord">
    <vt:lpwstr>eyJoZGlkIjoiN2RkNmM1ZjVjNmM5N2JlYzk4MGY4OWY5MTg1NGZjNjciLCJ1c2VySWQiOiIzMDQ0NTkyMDAifQ==</vt:lpwstr>
  </property>
</Properties>
</file>