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88" w:rsidRPr="00A630C8" w:rsidRDefault="003F5B88" w:rsidP="005657F3">
      <w:pPr>
        <w:spacing w:line="360" w:lineRule="auto"/>
        <w:jc w:val="center"/>
        <w:rPr>
          <w:rFonts w:ascii="华文中宋" w:eastAsia="华文中宋" w:hAnsi="华文中宋"/>
          <w:b/>
          <w:sz w:val="32"/>
        </w:rPr>
      </w:pPr>
      <w:r w:rsidRPr="00A630C8">
        <w:rPr>
          <w:rFonts w:ascii="华文中宋" w:eastAsia="华文中宋" w:hAnsi="华文中宋" w:hint="eastAsia"/>
          <w:b/>
          <w:sz w:val="32"/>
        </w:rPr>
        <w:t>比赛须知</w:t>
      </w:r>
    </w:p>
    <w:p w:rsidR="005657F3" w:rsidRDefault="005657F3" w:rsidP="003F5B88">
      <w:pPr>
        <w:spacing w:line="360" w:lineRule="auto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参赛者须知：</w:t>
      </w:r>
    </w:p>
    <w:p w:rsidR="005657F3" w:rsidRDefault="005657F3" w:rsidP="005657F3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5657F3">
        <w:rPr>
          <w:rFonts w:ascii="仿宋_GB2312" w:eastAsia="仿宋_GB2312" w:hint="eastAsia"/>
          <w:sz w:val="28"/>
        </w:rPr>
        <w:t>1、</w:t>
      </w:r>
      <w:proofErr w:type="gramStart"/>
      <w:r w:rsidRPr="005657F3">
        <w:rPr>
          <w:rFonts w:ascii="仿宋_GB2312" w:eastAsia="仿宋_GB2312" w:hint="eastAsia"/>
          <w:sz w:val="28"/>
        </w:rPr>
        <w:t>若参</w:t>
      </w:r>
      <w:proofErr w:type="gramEnd"/>
      <w:r w:rsidRPr="005657F3">
        <w:rPr>
          <w:rFonts w:ascii="仿宋_GB2312" w:eastAsia="仿宋_GB2312" w:hint="eastAsia"/>
          <w:sz w:val="28"/>
        </w:rPr>
        <w:t xml:space="preserve">赛者在登记时尚未满18岁，必须先得到其家长或监护人同意以下事项: </w:t>
      </w:r>
      <w:r>
        <w:rPr>
          <w:rFonts w:ascii="仿宋_GB2312" w:eastAsia="仿宋_GB2312" w:hint="eastAsia"/>
          <w:sz w:val="28"/>
        </w:rPr>
        <w:t>参赛者参加这</w:t>
      </w:r>
      <w:r w:rsidRPr="005657F3">
        <w:rPr>
          <w:rFonts w:ascii="仿宋_GB2312" w:eastAsia="仿宋_GB2312" w:hint="eastAsia"/>
          <w:sz w:val="28"/>
        </w:rPr>
        <w:t>次比赛;</w:t>
      </w:r>
    </w:p>
    <w:p w:rsidR="005657F3" w:rsidRPr="005657F3" w:rsidRDefault="005657F3" w:rsidP="005657F3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</w:t>
      </w:r>
      <w:r w:rsidRPr="005657F3">
        <w:rPr>
          <w:rFonts w:ascii="仿宋_GB2312" w:eastAsia="仿宋_GB2312" w:hint="eastAsia"/>
          <w:sz w:val="28"/>
        </w:rPr>
        <w:t>如果参赛者能进入决赛（即其作品为某一</w:t>
      </w:r>
      <w:proofErr w:type="gramStart"/>
      <w:r w:rsidRPr="005657F3">
        <w:rPr>
          <w:rFonts w:ascii="仿宋_GB2312" w:eastAsia="仿宋_GB2312" w:hint="eastAsia"/>
          <w:sz w:val="28"/>
        </w:rPr>
        <w:t>参赛组</w:t>
      </w:r>
      <w:proofErr w:type="gramEnd"/>
      <w:r w:rsidRPr="005657F3">
        <w:rPr>
          <w:rFonts w:ascii="仿宋_GB2312" w:eastAsia="仿宋_GB2312" w:hint="eastAsia"/>
          <w:sz w:val="28"/>
        </w:rPr>
        <w:t>别的最佳五个之一），将会出席香港的总决赛；若最终胜出（即冠军、亚军或季军），将到德国参观环保设施。</w:t>
      </w:r>
    </w:p>
    <w:p w:rsidR="003F5B88" w:rsidRPr="003F5B88" w:rsidRDefault="003F5B88" w:rsidP="003F5B88">
      <w:pPr>
        <w:spacing w:line="360" w:lineRule="auto"/>
        <w:rPr>
          <w:rFonts w:ascii="仿宋_GB2312" w:eastAsia="仿宋_GB2312"/>
          <w:b/>
          <w:sz w:val="28"/>
        </w:rPr>
      </w:pPr>
      <w:r w:rsidRPr="003F5B88">
        <w:rPr>
          <w:rFonts w:ascii="仿宋_GB2312" w:eastAsia="仿宋_GB2312" w:hint="eastAsia"/>
          <w:b/>
          <w:sz w:val="28"/>
        </w:rPr>
        <w:t>作品要求：</w:t>
      </w:r>
    </w:p>
    <w:p w:rsidR="003F5B88" w:rsidRPr="003F5B88" w:rsidRDefault="003F5B88" w:rsidP="003F5B88">
      <w:pPr>
        <w:pStyle w:val="a4"/>
        <w:shd w:val="clear" w:color="auto" w:fill="FEFEFE"/>
        <w:spacing w:before="0" w:beforeAutospacing="0" w:after="0" w:afterAutospacing="0" w:line="360" w:lineRule="auto"/>
        <w:ind w:firstLineChars="200" w:firstLine="560"/>
        <w:textAlignment w:val="baseline"/>
        <w:rPr>
          <w:rFonts w:ascii="仿宋_GB2312" w:eastAsia="仿宋_GB2312" w:hAnsi="inherit" w:cs="Arial" w:hint="eastAsia"/>
          <w:color w:val="0A0A0A"/>
          <w:sz w:val="28"/>
          <w:szCs w:val="28"/>
        </w:rPr>
      </w:pPr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1、参赛作品必须用</w:t>
      </w:r>
      <w:r w:rsidRPr="006206EE">
        <w:rPr>
          <w:rFonts w:ascii="仿宋_GB2312" w:eastAsia="仿宋_GB2312" w:hAnsi="inherit" w:cs="Arial" w:hint="eastAsia"/>
          <w:b/>
          <w:color w:val="0A0A0A"/>
          <w:sz w:val="28"/>
          <w:szCs w:val="28"/>
        </w:rPr>
        <w:t>电子格式（Microsoft Word或PDF格式）</w:t>
      </w:r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制作，并以</w:t>
      </w:r>
      <w:r w:rsidRPr="006206EE">
        <w:rPr>
          <w:rFonts w:ascii="仿宋_GB2312" w:eastAsia="仿宋_GB2312" w:hAnsi="inherit" w:cs="Arial" w:hint="eastAsia"/>
          <w:b/>
          <w:color w:val="0A0A0A"/>
          <w:sz w:val="28"/>
          <w:szCs w:val="28"/>
        </w:rPr>
        <w:t>英语</w:t>
      </w:r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书写。其他格式(如参赛者制作的模型)一概不获接纳。</w:t>
      </w:r>
    </w:p>
    <w:p w:rsidR="003F5B88" w:rsidRPr="003F5B88" w:rsidRDefault="003F5B88" w:rsidP="003F5B88">
      <w:pPr>
        <w:pStyle w:val="a4"/>
        <w:shd w:val="clear" w:color="auto" w:fill="FEFEFE"/>
        <w:spacing w:before="0" w:beforeAutospacing="0" w:after="0" w:afterAutospacing="0" w:line="360" w:lineRule="auto"/>
        <w:ind w:firstLineChars="200" w:firstLine="560"/>
        <w:textAlignment w:val="baseline"/>
        <w:rPr>
          <w:rFonts w:ascii="仿宋_GB2312" w:eastAsia="仿宋_GB2312" w:hAnsi="inherit" w:cs="Arial" w:hint="eastAsia"/>
          <w:color w:val="0A0A0A"/>
          <w:sz w:val="28"/>
          <w:szCs w:val="28"/>
        </w:rPr>
      </w:pPr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2、参赛作品</w:t>
      </w:r>
      <w:r w:rsidRPr="006206EE">
        <w:rPr>
          <w:rFonts w:ascii="仿宋_GB2312" w:eastAsia="仿宋_GB2312" w:hAnsi="inherit" w:cs="Arial" w:hint="eastAsia"/>
          <w:b/>
          <w:color w:val="0A0A0A"/>
          <w:sz w:val="28"/>
          <w:szCs w:val="28"/>
        </w:rPr>
        <w:t>不得超过50页</w:t>
      </w:r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，并</w:t>
      </w:r>
      <w:proofErr w:type="gramStart"/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须包括面</w:t>
      </w:r>
      <w:proofErr w:type="gramEnd"/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页(</w:t>
      </w:r>
      <w:proofErr w:type="gramStart"/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含主办</w:t>
      </w:r>
      <w:proofErr w:type="gramEnd"/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单位提供的参赛编号和题目)、不超过一页的摘要、作品的主要内容等。</w:t>
      </w:r>
    </w:p>
    <w:p w:rsidR="003F5B88" w:rsidRPr="003F5B88" w:rsidRDefault="003F5B88" w:rsidP="003F5B88">
      <w:pPr>
        <w:pStyle w:val="a4"/>
        <w:shd w:val="clear" w:color="auto" w:fill="FEFEFE"/>
        <w:spacing w:before="0" w:beforeAutospacing="0" w:after="0" w:afterAutospacing="0" w:line="360" w:lineRule="auto"/>
        <w:ind w:firstLineChars="200" w:firstLine="560"/>
        <w:textAlignment w:val="baseline"/>
        <w:rPr>
          <w:rFonts w:ascii="仿宋_GB2312" w:eastAsia="仿宋_GB2312" w:hAnsi="inherit" w:cs="Arial" w:hint="eastAsia"/>
          <w:color w:val="0A0A0A"/>
          <w:sz w:val="28"/>
          <w:szCs w:val="28"/>
        </w:rPr>
      </w:pPr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3、参赛者必须依据主办单位规定的「</w:t>
      </w:r>
      <w:r w:rsidRPr="00A630C8">
        <w:rPr>
          <w:rFonts w:ascii="仿宋_GB2312" w:eastAsia="仿宋_GB2312" w:hAnsi="inherit" w:cs="Arial" w:hint="eastAsia"/>
          <w:sz w:val="28"/>
          <w:szCs w:val="28"/>
          <w:bdr w:val="none" w:sz="0" w:space="0" w:color="auto" w:frame="1"/>
        </w:rPr>
        <w:t>参赛作品要求</w:t>
      </w:r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」 (只供英文版)（附件2） 制作参赛作品。</w:t>
      </w:r>
    </w:p>
    <w:p w:rsidR="003F5B88" w:rsidRPr="003F5B88" w:rsidRDefault="003F5B88" w:rsidP="003F5B88">
      <w:pPr>
        <w:pStyle w:val="a4"/>
        <w:shd w:val="clear" w:color="auto" w:fill="FEFEFE"/>
        <w:spacing w:before="0" w:beforeAutospacing="0" w:after="0" w:afterAutospacing="0" w:line="360" w:lineRule="auto"/>
        <w:ind w:firstLineChars="200" w:firstLine="560"/>
        <w:textAlignment w:val="baseline"/>
        <w:rPr>
          <w:rFonts w:ascii="仿宋_GB2312" w:eastAsia="仿宋_GB2312" w:hAnsi="inherit" w:cs="Arial" w:hint="eastAsia"/>
          <w:color w:val="0A0A0A"/>
          <w:sz w:val="28"/>
          <w:szCs w:val="28"/>
        </w:rPr>
      </w:pPr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4、参赛者必须确保其作品没有侵犯其他人的知识产权。若否，主办单位有权取消其参赛资格及剥夺其已得奖项，并会向其索偿经主办单位提供的旅程赞助。</w:t>
      </w:r>
    </w:p>
    <w:p w:rsidR="003F5B88" w:rsidRDefault="003F5B88" w:rsidP="00A630C8">
      <w:pPr>
        <w:pStyle w:val="a4"/>
        <w:shd w:val="clear" w:color="auto" w:fill="FEFEFE"/>
        <w:spacing w:before="0" w:beforeAutospacing="0" w:after="0" w:afterAutospacing="0" w:line="360" w:lineRule="auto"/>
        <w:ind w:firstLineChars="200" w:firstLine="560"/>
        <w:textAlignment w:val="baseline"/>
        <w:rPr>
          <w:rFonts w:ascii="仿宋_GB2312" w:eastAsia="仿宋_GB2312" w:hAnsi="inherit" w:cs="Arial" w:hint="eastAsia"/>
          <w:color w:val="0A0A0A"/>
          <w:sz w:val="28"/>
          <w:szCs w:val="28"/>
        </w:rPr>
      </w:pPr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5、参赛者必须全面负责其作品的知识产权保护。</w:t>
      </w:r>
      <w:proofErr w:type="gramStart"/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若参</w:t>
      </w:r>
      <w:proofErr w:type="gramEnd"/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赛者能进入决赛（即其作品为某一</w:t>
      </w:r>
      <w:proofErr w:type="gramStart"/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参赛组</w:t>
      </w:r>
      <w:proofErr w:type="gramEnd"/>
      <w:r w:rsidRPr="003F5B88">
        <w:rPr>
          <w:rFonts w:ascii="仿宋_GB2312" w:eastAsia="仿宋_GB2312" w:hAnsi="inherit" w:cs="Arial" w:hint="eastAsia"/>
          <w:color w:val="0A0A0A"/>
          <w:sz w:val="28"/>
          <w:szCs w:val="28"/>
        </w:rPr>
        <w:t>别的最佳五个作品之一），参赛者同意主办单位可公开其作品的摘要。</w:t>
      </w:r>
    </w:p>
    <w:p w:rsidR="006206EE" w:rsidRDefault="006206EE" w:rsidP="00A630C8">
      <w:pPr>
        <w:pStyle w:val="a4"/>
        <w:shd w:val="clear" w:color="auto" w:fill="FEFEFE"/>
        <w:spacing w:before="0" w:beforeAutospacing="0" w:after="0" w:afterAutospacing="0" w:line="360" w:lineRule="auto"/>
        <w:ind w:firstLineChars="200" w:firstLine="560"/>
        <w:textAlignment w:val="baseline"/>
        <w:rPr>
          <w:rFonts w:ascii="仿宋_GB2312" w:eastAsia="仿宋_GB2312" w:hAnsi="inherit" w:cs="Arial" w:hint="eastAsia"/>
          <w:color w:val="0A0A0A"/>
          <w:sz w:val="28"/>
          <w:szCs w:val="28"/>
        </w:rPr>
      </w:pPr>
    </w:p>
    <w:p w:rsidR="006206EE" w:rsidRPr="00A630C8" w:rsidRDefault="006206EE" w:rsidP="00A630C8">
      <w:pPr>
        <w:pStyle w:val="a4"/>
        <w:shd w:val="clear" w:color="auto" w:fill="FEFEFE"/>
        <w:spacing w:before="0" w:beforeAutospacing="0" w:after="0" w:afterAutospacing="0" w:line="360" w:lineRule="auto"/>
        <w:ind w:firstLineChars="200" w:firstLine="560"/>
        <w:textAlignment w:val="baseline"/>
        <w:rPr>
          <w:rStyle w:val="a5"/>
          <w:rFonts w:ascii="仿宋_GB2312" w:eastAsia="仿宋_GB2312" w:hAnsi="inherit" w:cs="Arial" w:hint="eastAsia"/>
          <w:b w:val="0"/>
          <w:bCs w:val="0"/>
          <w:color w:val="0A0A0A"/>
          <w:sz w:val="28"/>
          <w:szCs w:val="28"/>
        </w:rPr>
      </w:pPr>
    </w:p>
    <w:p w:rsidR="003F5B88" w:rsidRDefault="003F5B88" w:rsidP="003F5B88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3F5B88">
        <w:rPr>
          <w:rFonts w:ascii="仿宋_GB2312" w:eastAsia="仿宋_GB2312" w:hint="eastAsia"/>
          <w:b/>
          <w:sz w:val="28"/>
          <w:szCs w:val="28"/>
        </w:rPr>
        <w:lastRenderedPageBreak/>
        <w:t>特别说明：</w:t>
      </w:r>
    </w:p>
    <w:p w:rsidR="003F5B88" w:rsidRPr="003F5B88" w:rsidRDefault="003F5B88" w:rsidP="003F5B88">
      <w:pPr>
        <w:pStyle w:val="a4"/>
        <w:shd w:val="clear" w:color="auto" w:fill="FEFEFE"/>
        <w:spacing w:before="0" w:beforeAutospacing="0" w:after="0" w:afterAutospacing="0" w:line="360" w:lineRule="auto"/>
        <w:ind w:firstLineChars="200" w:firstLine="560"/>
        <w:textAlignment w:val="baseline"/>
        <w:rPr>
          <w:rFonts w:ascii="仿宋_GB2312" w:eastAsia="仿宋_GB2312" w:hAnsiTheme="minorEastAsia" w:cs="Arial"/>
          <w:color w:val="0A0A0A"/>
          <w:sz w:val="28"/>
          <w:szCs w:val="28"/>
        </w:rPr>
      </w:pPr>
      <w:r w:rsidRPr="003F5B88">
        <w:rPr>
          <w:rFonts w:ascii="仿宋_GB2312" w:eastAsia="仿宋_GB2312" w:hAnsi="Arial" w:cs="Arial" w:hint="eastAsia"/>
          <w:color w:val="333333"/>
          <w:sz w:val="28"/>
          <w:szCs w:val="28"/>
        </w:rPr>
        <w:t>1、</w:t>
      </w:r>
      <w:proofErr w:type="gramStart"/>
      <w:r w:rsidRPr="003F5B88">
        <w:rPr>
          <w:rFonts w:ascii="仿宋_GB2312" w:eastAsia="仿宋_GB2312" w:hAnsiTheme="minorEastAsia" w:cs="Arial" w:hint="eastAsia"/>
          <w:color w:val="0A0A0A"/>
          <w:sz w:val="28"/>
          <w:szCs w:val="28"/>
        </w:rPr>
        <w:t>若参</w:t>
      </w:r>
      <w:proofErr w:type="gramEnd"/>
      <w:r w:rsidRPr="003F5B88">
        <w:rPr>
          <w:rFonts w:ascii="仿宋_GB2312" w:eastAsia="仿宋_GB2312" w:hAnsiTheme="minorEastAsia" w:cs="Arial" w:hint="eastAsia"/>
          <w:color w:val="0A0A0A"/>
          <w:sz w:val="28"/>
          <w:szCs w:val="28"/>
        </w:rPr>
        <w:t>赛者能进入决赛，必须于</w:t>
      </w:r>
      <w:r w:rsidRPr="006206EE">
        <w:rPr>
          <w:rFonts w:ascii="仿宋_GB2312" w:eastAsia="仿宋_GB2312" w:hAnsiTheme="minorEastAsia" w:cs="Arial" w:hint="eastAsia"/>
          <w:b/>
          <w:color w:val="0A0A0A"/>
          <w:sz w:val="28"/>
          <w:szCs w:val="28"/>
        </w:rPr>
        <w:t>2017年6月25日亲身出席</w:t>
      </w:r>
      <w:r w:rsidRPr="003F5B88">
        <w:rPr>
          <w:rFonts w:ascii="仿宋_GB2312" w:eastAsia="仿宋_GB2312" w:hAnsiTheme="minorEastAsia" w:cs="Arial" w:hint="eastAsia"/>
          <w:color w:val="0A0A0A"/>
          <w:sz w:val="28"/>
          <w:szCs w:val="28"/>
        </w:rPr>
        <w:t>在香港举行的总决赛，并以</w:t>
      </w:r>
      <w:r w:rsidRPr="006206EE">
        <w:rPr>
          <w:rFonts w:ascii="仿宋_GB2312" w:eastAsia="仿宋_GB2312" w:hAnsiTheme="minorEastAsia" w:cs="Arial" w:hint="eastAsia"/>
          <w:b/>
          <w:color w:val="0A0A0A"/>
          <w:sz w:val="28"/>
          <w:szCs w:val="28"/>
        </w:rPr>
        <w:t>英语</w:t>
      </w:r>
      <w:r w:rsidRPr="003F5B88">
        <w:rPr>
          <w:rFonts w:ascii="仿宋_GB2312" w:eastAsia="仿宋_GB2312" w:hAnsiTheme="minorEastAsia" w:cs="Arial" w:hint="eastAsia"/>
          <w:color w:val="0A0A0A"/>
          <w:sz w:val="28"/>
          <w:szCs w:val="28"/>
        </w:rPr>
        <w:t>向评审团介绍其作品。</w:t>
      </w:r>
    </w:p>
    <w:p w:rsidR="003F5B88" w:rsidRPr="003F5B88" w:rsidRDefault="003F5B88" w:rsidP="003F5B88">
      <w:pPr>
        <w:pStyle w:val="a4"/>
        <w:shd w:val="clear" w:color="auto" w:fill="FEFEFE"/>
        <w:spacing w:before="0" w:beforeAutospacing="0" w:after="0" w:afterAutospacing="0" w:line="360" w:lineRule="auto"/>
        <w:ind w:firstLineChars="200" w:firstLine="560"/>
        <w:textAlignment w:val="baseline"/>
        <w:rPr>
          <w:rFonts w:ascii="仿宋_GB2312" w:eastAsia="仿宋_GB2312" w:hAnsiTheme="minorEastAsia" w:cs="Arial"/>
          <w:color w:val="0A0A0A"/>
          <w:sz w:val="28"/>
          <w:szCs w:val="28"/>
        </w:rPr>
      </w:pPr>
      <w:r w:rsidRPr="003F5B88">
        <w:rPr>
          <w:rFonts w:ascii="仿宋_GB2312" w:eastAsia="仿宋_GB2312" w:hAnsiTheme="minorEastAsia" w:cs="Arial" w:hint="eastAsia"/>
          <w:color w:val="0A0A0A"/>
          <w:sz w:val="28"/>
          <w:szCs w:val="28"/>
        </w:rPr>
        <w:t>2、居于香港以外的决赛入围者将会获得赞助出席香港总决赛，向评审团介绍</w:t>
      </w:r>
      <w:bookmarkStart w:id="0" w:name="_GoBack"/>
      <w:bookmarkEnd w:id="0"/>
      <w:r w:rsidRPr="003F5B88">
        <w:rPr>
          <w:rFonts w:ascii="仿宋_GB2312" w:eastAsia="仿宋_GB2312" w:hAnsiTheme="minorEastAsia" w:cs="Arial" w:hint="eastAsia"/>
          <w:color w:val="0A0A0A"/>
          <w:sz w:val="28"/>
          <w:szCs w:val="28"/>
        </w:rPr>
        <w:t>其作品。如以队伍形式参赛，则</w:t>
      </w:r>
      <w:r w:rsidRPr="003F5B88">
        <w:rPr>
          <w:rFonts w:ascii="仿宋_GB2312" w:eastAsia="仿宋_GB2312" w:hAnsiTheme="minorEastAsia" w:cs="Arial" w:hint="eastAsia"/>
          <w:b/>
          <w:color w:val="0A0A0A"/>
          <w:sz w:val="28"/>
          <w:szCs w:val="28"/>
        </w:rPr>
        <w:t>最多只有2位组员</w:t>
      </w:r>
      <w:r w:rsidRPr="003F5B88">
        <w:rPr>
          <w:rFonts w:ascii="仿宋_GB2312" w:eastAsia="仿宋_GB2312" w:hAnsiTheme="minorEastAsia" w:cs="Arial" w:hint="eastAsia"/>
          <w:color w:val="0A0A0A"/>
          <w:sz w:val="28"/>
          <w:szCs w:val="28"/>
        </w:rPr>
        <w:t>获得赞助。</w:t>
      </w:r>
    </w:p>
    <w:p w:rsidR="003F5B88" w:rsidRPr="003F5B88" w:rsidRDefault="003F5B88" w:rsidP="003F5B88">
      <w:pPr>
        <w:pStyle w:val="a4"/>
        <w:shd w:val="clear" w:color="auto" w:fill="FEFEFE"/>
        <w:spacing w:before="0" w:beforeAutospacing="0" w:after="0" w:afterAutospacing="0" w:line="360" w:lineRule="auto"/>
        <w:ind w:firstLineChars="200" w:firstLine="560"/>
        <w:textAlignment w:val="baseline"/>
        <w:rPr>
          <w:rFonts w:ascii="仿宋_GB2312" w:eastAsia="仿宋_GB2312" w:hAnsiTheme="minorEastAsia" w:cs="Arial"/>
          <w:color w:val="0A0A0A"/>
          <w:sz w:val="28"/>
          <w:szCs w:val="28"/>
        </w:rPr>
      </w:pPr>
      <w:r w:rsidRPr="003F5B88">
        <w:rPr>
          <w:rFonts w:ascii="仿宋_GB2312" w:eastAsia="仿宋_GB2312" w:hAnsiTheme="minorEastAsia" w:cs="Arial" w:hint="eastAsia"/>
          <w:color w:val="0A0A0A"/>
          <w:sz w:val="28"/>
          <w:szCs w:val="28"/>
        </w:rPr>
        <w:t>3、若有机会在决赛得奖（冠军，亚军和季军），将获赞助到德国参观环保设施。如以队伍形式参赛，则</w:t>
      </w:r>
      <w:r w:rsidRPr="003F5B88">
        <w:rPr>
          <w:rFonts w:ascii="仿宋_GB2312" w:eastAsia="仿宋_GB2312" w:hAnsiTheme="minorEastAsia" w:cs="Arial" w:hint="eastAsia"/>
          <w:b/>
          <w:color w:val="0A0A0A"/>
          <w:sz w:val="28"/>
          <w:szCs w:val="28"/>
        </w:rPr>
        <w:t>最多只有2位组员</w:t>
      </w:r>
      <w:r w:rsidRPr="003F5B88">
        <w:rPr>
          <w:rFonts w:ascii="仿宋_GB2312" w:eastAsia="仿宋_GB2312" w:hAnsiTheme="minorEastAsia" w:cs="Arial" w:hint="eastAsia"/>
          <w:color w:val="0A0A0A"/>
          <w:sz w:val="28"/>
          <w:szCs w:val="28"/>
        </w:rPr>
        <w:t>获得赞助。</w:t>
      </w:r>
    </w:p>
    <w:p w:rsidR="003F5B88" w:rsidRPr="00912076" w:rsidRDefault="003F5B88" w:rsidP="005657F3">
      <w:pPr>
        <w:pStyle w:val="a4"/>
        <w:wordWrap w:val="0"/>
        <w:spacing w:line="360" w:lineRule="auto"/>
        <w:ind w:firstLineChars="200" w:firstLine="560"/>
        <w:rPr>
          <w:rFonts w:ascii="仿宋_GB2312" w:eastAsia="仿宋_GB2312" w:hAnsi="Arial" w:cs="Arial"/>
          <w:b/>
          <w:color w:val="000000" w:themeColor="text1"/>
          <w:sz w:val="28"/>
          <w:szCs w:val="28"/>
        </w:rPr>
      </w:pPr>
      <w:r w:rsidRPr="003F5B88">
        <w:rPr>
          <w:rFonts w:ascii="仿宋_GB2312" w:eastAsia="仿宋_GB2312" w:hAnsi="Arial" w:cs="Arial" w:hint="eastAsia"/>
          <w:color w:val="000000" w:themeColor="text1"/>
          <w:sz w:val="28"/>
          <w:szCs w:val="28"/>
        </w:rPr>
        <w:t>4、以上两项赞助将包括往返机票、住宿、膳食、当地交通和旅游保险，</w:t>
      </w:r>
      <w:r w:rsidRPr="00912076">
        <w:rPr>
          <w:rFonts w:ascii="仿宋_GB2312" w:eastAsia="仿宋_GB2312" w:hAnsi="Arial" w:cs="Arial" w:hint="eastAsia"/>
          <w:b/>
          <w:color w:val="000000" w:themeColor="text1"/>
          <w:sz w:val="28"/>
          <w:szCs w:val="28"/>
        </w:rPr>
        <w:t>请各</w:t>
      </w:r>
      <w:r w:rsidR="00912076">
        <w:rPr>
          <w:rFonts w:ascii="仿宋_GB2312" w:eastAsia="仿宋_GB2312" w:hAnsi="Arial" w:cs="Arial" w:hint="eastAsia"/>
          <w:b/>
          <w:color w:val="000000" w:themeColor="text1"/>
          <w:sz w:val="28"/>
          <w:szCs w:val="28"/>
        </w:rPr>
        <w:t>参赛</w:t>
      </w:r>
      <w:r w:rsidRPr="00912076">
        <w:rPr>
          <w:rFonts w:ascii="仿宋_GB2312" w:eastAsia="仿宋_GB2312" w:hAnsi="Arial" w:cs="Arial" w:hint="eastAsia"/>
          <w:b/>
          <w:color w:val="000000" w:themeColor="text1"/>
          <w:sz w:val="28"/>
          <w:szCs w:val="28"/>
        </w:rPr>
        <w:t>队伍妥善安排</w:t>
      </w:r>
      <w:r w:rsidR="005657F3" w:rsidRPr="00912076">
        <w:rPr>
          <w:rFonts w:ascii="仿宋_GB2312" w:eastAsia="仿宋_GB2312" w:hAnsi="Arial" w:cs="Arial" w:hint="eastAsia"/>
          <w:b/>
          <w:color w:val="000000" w:themeColor="text1"/>
          <w:sz w:val="28"/>
          <w:szCs w:val="28"/>
        </w:rPr>
        <w:t>参与决赛</w:t>
      </w:r>
      <w:r w:rsidR="009F4FB2" w:rsidRPr="00912076">
        <w:rPr>
          <w:rFonts w:ascii="仿宋_GB2312" w:eastAsia="仿宋_GB2312" w:hAnsi="Arial" w:cs="Arial" w:hint="eastAsia"/>
          <w:b/>
          <w:color w:val="000000" w:themeColor="text1"/>
          <w:sz w:val="28"/>
          <w:szCs w:val="28"/>
        </w:rPr>
        <w:t>及德国参观</w:t>
      </w:r>
      <w:r w:rsidR="005657F3" w:rsidRPr="00912076">
        <w:rPr>
          <w:rFonts w:ascii="仿宋_GB2312" w:eastAsia="仿宋_GB2312" w:hAnsi="Arial" w:cs="Arial" w:hint="eastAsia"/>
          <w:b/>
          <w:color w:val="000000" w:themeColor="text1"/>
          <w:sz w:val="28"/>
          <w:szCs w:val="28"/>
        </w:rPr>
        <w:t>的人员</w:t>
      </w:r>
      <w:r w:rsidRPr="00912076">
        <w:rPr>
          <w:rFonts w:ascii="仿宋_GB2312" w:eastAsia="仿宋_GB2312" w:hAnsi="Arial" w:cs="Arial" w:hint="eastAsia"/>
          <w:b/>
          <w:color w:val="000000" w:themeColor="text1"/>
          <w:sz w:val="28"/>
          <w:szCs w:val="28"/>
        </w:rPr>
        <w:t>。</w:t>
      </w:r>
    </w:p>
    <w:p w:rsidR="003F5B88" w:rsidRPr="003F5B88" w:rsidRDefault="003F5B88" w:rsidP="005657F3">
      <w:pPr>
        <w:pStyle w:val="a4"/>
        <w:wordWrap w:val="0"/>
        <w:spacing w:line="360" w:lineRule="auto"/>
        <w:ind w:firstLineChars="200" w:firstLine="560"/>
        <w:rPr>
          <w:rFonts w:ascii="仿宋_GB2312" w:eastAsia="仿宋_GB2312" w:hAnsi="Arial" w:cs="Arial"/>
          <w:color w:val="000000" w:themeColor="text1"/>
          <w:sz w:val="28"/>
          <w:szCs w:val="28"/>
        </w:rPr>
      </w:pPr>
      <w:r w:rsidRPr="003F5B88">
        <w:rPr>
          <w:rFonts w:ascii="仿宋_GB2312" w:eastAsia="仿宋_GB2312" w:hAnsi="Arial" w:cs="Arial" w:hint="eastAsia"/>
          <w:color w:val="000000" w:themeColor="text1"/>
          <w:sz w:val="28"/>
          <w:szCs w:val="28"/>
        </w:rPr>
        <w:t>5、决赛入围者/得奖者及未成年参赛者的陪行家长/监护人，需全面负责申领其进入香港及德国的有效入境许可证/签证（如适用），并</w:t>
      </w:r>
      <w:r w:rsidRPr="005657F3">
        <w:rPr>
          <w:rFonts w:ascii="仿宋_GB2312" w:eastAsia="仿宋_GB2312" w:hAnsi="Arial" w:cs="Arial" w:hint="eastAsia"/>
          <w:b/>
          <w:color w:val="000000" w:themeColor="text1"/>
          <w:sz w:val="28"/>
          <w:szCs w:val="28"/>
        </w:rPr>
        <w:t>支付相关费用</w:t>
      </w:r>
      <w:r w:rsidRPr="003F5B88">
        <w:rPr>
          <w:rFonts w:ascii="仿宋_GB2312" w:eastAsia="仿宋_GB2312" w:hAnsi="Arial" w:cs="Arial" w:hint="eastAsia"/>
          <w:color w:val="000000" w:themeColor="text1"/>
          <w:sz w:val="28"/>
          <w:szCs w:val="28"/>
        </w:rPr>
        <w:t>。</w:t>
      </w:r>
    </w:p>
    <w:p w:rsidR="003F5B88" w:rsidRPr="003F5B88" w:rsidRDefault="003F5B88">
      <w:pPr>
        <w:rPr>
          <w:rFonts w:ascii="仿宋_GB2312" w:eastAsia="仿宋_GB2312"/>
          <w:b/>
          <w:sz w:val="28"/>
          <w:szCs w:val="28"/>
        </w:rPr>
      </w:pPr>
    </w:p>
    <w:sectPr w:rsidR="003F5B88" w:rsidRPr="003F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88"/>
    <w:rsid w:val="0016022B"/>
    <w:rsid w:val="003A6585"/>
    <w:rsid w:val="003D50B7"/>
    <w:rsid w:val="003F5B88"/>
    <w:rsid w:val="005657F3"/>
    <w:rsid w:val="005F5560"/>
    <w:rsid w:val="00601152"/>
    <w:rsid w:val="00610FBA"/>
    <w:rsid w:val="006206EE"/>
    <w:rsid w:val="008516DC"/>
    <w:rsid w:val="008B682D"/>
    <w:rsid w:val="00912076"/>
    <w:rsid w:val="00967B65"/>
    <w:rsid w:val="009F4FB2"/>
    <w:rsid w:val="00A630C8"/>
    <w:rsid w:val="00BC36A1"/>
    <w:rsid w:val="00C368DE"/>
    <w:rsid w:val="00CA4B7E"/>
    <w:rsid w:val="00DD2398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B8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F5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F5B88"/>
    <w:rPr>
      <w:b/>
      <w:bCs/>
    </w:rPr>
  </w:style>
  <w:style w:type="paragraph" w:styleId="a6">
    <w:name w:val="List Paragraph"/>
    <w:basedOn w:val="a"/>
    <w:uiPriority w:val="34"/>
    <w:qFormat/>
    <w:rsid w:val="005657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B8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F5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F5B88"/>
    <w:rPr>
      <w:b/>
      <w:bCs/>
    </w:rPr>
  </w:style>
  <w:style w:type="paragraph" w:styleId="a6">
    <w:name w:val="List Paragraph"/>
    <w:basedOn w:val="a"/>
    <w:uiPriority w:val="34"/>
    <w:qFormat/>
    <w:rsid w:val="005657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114</Words>
  <Characters>650</Characters>
  <Application>Microsoft Office Word</Application>
  <DocSecurity>0</DocSecurity>
  <Lines>5</Lines>
  <Paragraphs>1</Paragraphs>
  <ScaleCrop>false</ScaleCrop>
  <Company>Lenovo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dcterms:created xsi:type="dcterms:W3CDTF">2016-10-21T01:22:00Z</dcterms:created>
  <dcterms:modified xsi:type="dcterms:W3CDTF">2016-10-21T01:51:00Z</dcterms:modified>
</cp:coreProperties>
</file>