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D6" w:rsidRPr="00363AB8" w:rsidRDefault="00C978B4" w:rsidP="00363AB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学生处干部轮岗制度（试行</w:t>
      </w:r>
      <w:r w:rsidR="00363AB8" w:rsidRPr="00363AB8">
        <w:rPr>
          <w:rFonts w:ascii="华文中宋" w:eastAsia="华文中宋" w:hAnsi="华文中宋"/>
          <w:b/>
          <w:sz w:val="36"/>
          <w:szCs w:val="36"/>
        </w:rPr>
        <w:t>）</w:t>
      </w:r>
    </w:p>
    <w:p w:rsidR="00363AB8" w:rsidRDefault="00363AB8"/>
    <w:p w:rsidR="00363AB8" w:rsidRDefault="00363AB8">
      <w:pPr>
        <w:rPr>
          <w:sz w:val="32"/>
          <w:szCs w:val="32"/>
        </w:rPr>
      </w:pPr>
    </w:p>
    <w:p w:rsidR="00363AB8" w:rsidRDefault="00363AB8" w:rsidP="00363A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3AB8">
        <w:rPr>
          <w:rFonts w:ascii="仿宋_GB2312" w:eastAsia="仿宋_GB2312" w:hint="eastAsia"/>
          <w:sz w:val="32"/>
          <w:szCs w:val="32"/>
        </w:rPr>
        <w:t>为进一步</w:t>
      </w:r>
      <w:r>
        <w:rPr>
          <w:rFonts w:ascii="仿宋_GB2312" w:eastAsia="仿宋_GB2312" w:hint="eastAsia"/>
          <w:sz w:val="32"/>
          <w:szCs w:val="32"/>
        </w:rPr>
        <w:t>加强</w:t>
      </w:r>
      <w:r w:rsidRPr="00363AB8">
        <w:rPr>
          <w:rFonts w:ascii="仿宋_GB2312" w:eastAsia="仿宋_GB2312" w:hint="eastAsia"/>
          <w:sz w:val="32"/>
          <w:szCs w:val="32"/>
        </w:rPr>
        <w:t>学生处干部培养工作</w:t>
      </w:r>
      <w:r>
        <w:rPr>
          <w:rFonts w:ascii="仿宋_GB2312" w:eastAsia="仿宋_GB2312" w:hint="eastAsia"/>
          <w:sz w:val="32"/>
          <w:szCs w:val="32"/>
        </w:rPr>
        <w:t>的规范化和科学化</w:t>
      </w:r>
      <w:r w:rsidRPr="00363AB8">
        <w:rPr>
          <w:rFonts w:ascii="仿宋_GB2312" w:eastAsia="仿宋_GB2312" w:hint="eastAsia"/>
          <w:sz w:val="32"/>
          <w:szCs w:val="32"/>
        </w:rPr>
        <w:t>，</w:t>
      </w:r>
      <w:r w:rsidR="00B10392">
        <w:rPr>
          <w:rFonts w:ascii="仿宋_GB2312" w:eastAsia="仿宋_GB2312" w:hint="eastAsia"/>
          <w:sz w:val="32"/>
          <w:szCs w:val="32"/>
        </w:rPr>
        <w:t>拓宽视野，夯实素质，增强综合能力，</w:t>
      </w:r>
      <w:r>
        <w:rPr>
          <w:rFonts w:ascii="仿宋_GB2312" w:eastAsia="仿宋_GB2312" w:hint="eastAsia"/>
          <w:sz w:val="32"/>
          <w:szCs w:val="32"/>
        </w:rPr>
        <w:t>加快推动学生处干部的成长成才，</w:t>
      </w:r>
      <w:r w:rsidR="00B10392">
        <w:rPr>
          <w:rFonts w:ascii="仿宋_GB2312" w:eastAsia="仿宋_GB2312" w:hint="eastAsia"/>
          <w:sz w:val="32"/>
          <w:szCs w:val="32"/>
        </w:rPr>
        <w:t>特制定本办法。</w:t>
      </w:r>
    </w:p>
    <w:p w:rsidR="00B10392" w:rsidRDefault="00B10392" w:rsidP="00363A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10392" w:rsidRPr="00B10392" w:rsidRDefault="00B10392" w:rsidP="00FF72AC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 w:rsidRPr="00B10392">
        <w:rPr>
          <w:rFonts w:ascii="仿宋_GB2312" w:eastAsia="仿宋_GB2312"/>
          <w:sz w:val="32"/>
          <w:szCs w:val="32"/>
        </w:rPr>
        <w:t>本办法适用对象为学生处全体正科级及以下所有正式在编在岗人员；</w:t>
      </w:r>
    </w:p>
    <w:p w:rsidR="00B10392" w:rsidRDefault="00C978B4" w:rsidP="00FF72AC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学生处干部轮岗采取自愿申请和组织统筹两种方式进行；对基本素质好、发展潜力大，</w:t>
      </w:r>
      <w:proofErr w:type="gramStart"/>
      <w:r>
        <w:rPr>
          <w:rFonts w:ascii="仿宋_GB2312" w:eastAsia="仿宋_GB2312"/>
          <w:sz w:val="32"/>
          <w:szCs w:val="32"/>
        </w:rPr>
        <w:t>但岗位</w:t>
      </w:r>
      <w:proofErr w:type="gramEnd"/>
      <w:r>
        <w:rPr>
          <w:rFonts w:ascii="仿宋_GB2312" w:eastAsia="仿宋_GB2312"/>
          <w:sz w:val="32"/>
          <w:szCs w:val="32"/>
        </w:rPr>
        <w:t>经历单一的干部，应当有计划地轮岗交流，促进其成长进步；</w:t>
      </w:r>
    </w:p>
    <w:p w:rsidR="00B10392" w:rsidRDefault="00B10392" w:rsidP="00FF72AC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学生处轮岗干部工作年限：</w:t>
      </w:r>
      <w:r w:rsidR="00C978B4">
        <w:rPr>
          <w:rFonts w:ascii="仿宋_GB2312" w:eastAsia="仿宋_GB2312"/>
          <w:sz w:val="32"/>
          <w:szCs w:val="32"/>
        </w:rPr>
        <w:t>任现职</w:t>
      </w:r>
      <w:r>
        <w:rPr>
          <w:rFonts w:ascii="仿宋_GB2312" w:eastAsia="仿宋_GB2312"/>
          <w:sz w:val="32"/>
          <w:szCs w:val="32"/>
        </w:rPr>
        <w:t>工作年限满三年及以上人员。其中，满三年</w:t>
      </w:r>
      <w:r w:rsidR="00C978B4">
        <w:rPr>
          <w:rFonts w:ascii="仿宋_GB2312" w:eastAsia="仿宋_GB2312"/>
          <w:sz w:val="32"/>
          <w:szCs w:val="32"/>
        </w:rPr>
        <w:t>不足五年者</w:t>
      </w:r>
      <w:r>
        <w:rPr>
          <w:rFonts w:ascii="仿宋_GB2312" w:eastAsia="仿宋_GB2312"/>
          <w:sz w:val="32"/>
          <w:szCs w:val="32"/>
        </w:rPr>
        <w:t>以自愿轮岗为主，满五年及以上者</w:t>
      </w:r>
      <w:r w:rsidR="004A0489">
        <w:rPr>
          <w:rFonts w:ascii="仿宋_GB2312" w:eastAsia="仿宋_GB2312"/>
          <w:sz w:val="32"/>
          <w:szCs w:val="32"/>
        </w:rPr>
        <w:t>原则上</w:t>
      </w:r>
      <w:r w:rsidR="00177509">
        <w:rPr>
          <w:rFonts w:ascii="仿宋_GB2312" w:eastAsia="仿宋_GB2312"/>
          <w:sz w:val="32"/>
          <w:szCs w:val="32"/>
        </w:rPr>
        <w:t>必须</w:t>
      </w:r>
      <w:r w:rsidR="004A0489">
        <w:rPr>
          <w:rFonts w:ascii="仿宋_GB2312" w:eastAsia="仿宋_GB2312"/>
          <w:sz w:val="32"/>
          <w:szCs w:val="32"/>
        </w:rPr>
        <w:t>轮岗；因</w:t>
      </w:r>
      <w:r w:rsidR="00177509">
        <w:rPr>
          <w:rFonts w:ascii="仿宋_GB2312" w:eastAsia="仿宋_GB2312"/>
          <w:sz w:val="32"/>
          <w:szCs w:val="32"/>
        </w:rPr>
        <w:t>专业特点或其他</w:t>
      </w:r>
      <w:r w:rsidR="004A0489">
        <w:rPr>
          <w:rFonts w:ascii="仿宋_GB2312" w:eastAsia="仿宋_GB2312"/>
          <w:sz w:val="32"/>
          <w:szCs w:val="32"/>
        </w:rPr>
        <w:t>特殊原因无法参与轮岗</w:t>
      </w:r>
      <w:r w:rsidR="00C978B4">
        <w:rPr>
          <w:rFonts w:ascii="仿宋_GB2312" w:eastAsia="仿宋_GB2312"/>
          <w:sz w:val="32"/>
          <w:szCs w:val="32"/>
        </w:rPr>
        <w:t>或主动申请提前轮岗</w:t>
      </w:r>
      <w:r w:rsidR="004A0489">
        <w:rPr>
          <w:rFonts w:ascii="仿宋_GB2312" w:eastAsia="仿宋_GB2312"/>
          <w:sz w:val="32"/>
          <w:szCs w:val="32"/>
        </w:rPr>
        <w:t>者，</w:t>
      </w:r>
      <w:r w:rsidR="00C978B4">
        <w:rPr>
          <w:rFonts w:ascii="仿宋_GB2312" w:eastAsia="仿宋_GB2312"/>
          <w:sz w:val="32"/>
          <w:szCs w:val="32"/>
        </w:rPr>
        <w:t>由本人向分管处领导提出，</w:t>
      </w:r>
      <w:r w:rsidR="004A0489">
        <w:rPr>
          <w:rFonts w:ascii="仿宋_GB2312" w:eastAsia="仿宋_GB2312"/>
          <w:sz w:val="32"/>
          <w:szCs w:val="32"/>
        </w:rPr>
        <w:t>经处领导班子研究</w:t>
      </w:r>
      <w:r w:rsidR="00C978B4">
        <w:rPr>
          <w:rFonts w:ascii="仿宋_GB2312" w:eastAsia="仿宋_GB2312"/>
          <w:sz w:val="32"/>
          <w:szCs w:val="32"/>
        </w:rPr>
        <w:t>决定</w:t>
      </w:r>
      <w:r w:rsidR="004A0489">
        <w:rPr>
          <w:rFonts w:ascii="仿宋_GB2312" w:eastAsia="仿宋_GB2312"/>
          <w:sz w:val="32"/>
          <w:szCs w:val="32"/>
        </w:rPr>
        <w:t>；</w:t>
      </w:r>
      <w:bookmarkStart w:id="0" w:name="_GoBack"/>
      <w:bookmarkEnd w:id="0"/>
    </w:p>
    <w:p w:rsidR="00B10392" w:rsidRDefault="00B10392" w:rsidP="00FF72AC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学生处干部轮岗程序：</w:t>
      </w:r>
      <w:r w:rsidR="00FF72AC">
        <w:rPr>
          <w:rFonts w:ascii="仿宋_GB2312" w:eastAsia="仿宋_GB2312"/>
          <w:sz w:val="32"/>
          <w:szCs w:val="32"/>
        </w:rPr>
        <w:t>自愿申请者，向</w:t>
      </w:r>
      <w:r w:rsidR="00C978B4">
        <w:rPr>
          <w:rFonts w:ascii="仿宋_GB2312" w:eastAsia="仿宋_GB2312"/>
          <w:sz w:val="32"/>
          <w:szCs w:val="32"/>
        </w:rPr>
        <w:t>分管处领导递交相关申请后，</w:t>
      </w:r>
      <w:r w:rsidR="00FF72AC">
        <w:rPr>
          <w:rFonts w:ascii="仿宋_GB2312" w:eastAsia="仿宋_GB2312"/>
          <w:sz w:val="32"/>
          <w:szCs w:val="32"/>
        </w:rPr>
        <w:t>将由处领导班子研究以后，决定是否同意及调整后的岗位；</w:t>
      </w:r>
      <w:r w:rsidR="00C978B4">
        <w:rPr>
          <w:rFonts w:ascii="仿宋_GB2312" w:eastAsia="仿宋_GB2312"/>
          <w:sz w:val="32"/>
          <w:szCs w:val="32"/>
        </w:rPr>
        <w:t>任现职满五年及以上者</w:t>
      </w:r>
      <w:r w:rsidR="00FF72AC">
        <w:rPr>
          <w:rFonts w:ascii="仿宋_GB2312" w:eastAsia="仿宋_GB2312"/>
          <w:sz w:val="32"/>
          <w:szCs w:val="32"/>
        </w:rPr>
        <w:t>，将由处领导班子根据岗位特点和工作需求进行统一调配；</w:t>
      </w:r>
    </w:p>
    <w:p w:rsidR="00FE0D0C" w:rsidRDefault="00FE0D0C" w:rsidP="00D62829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 w:rsidRPr="00A56D6A">
        <w:rPr>
          <w:rFonts w:ascii="仿宋_GB2312" w:eastAsia="仿宋_GB2312"/>
          <w:sz w:val="32"/>
          <w:szCs w:val="32"/>
        </w:rPr>
        <w:t>学生处干部轮岗工作</w:t>
      </w:r>
      <w:r w:rsidR="00A56D6A" w:rsidRPr="00A56D6A">
        <w:rPr>
          <w:rFonts w:ascii="仿宋_GB2312" w:eastAsia="仿宋_GB2312"/>
          <w:sz w:val="32"/>
          <w:szCs w:val="32"/>
        </w:rPr>
        <w:t>以学年为时间单位开展。新</w:t>
      </w:r>
      <w:proofErr w:type="gramStart"/>
      <w:r w:rsidR="00A56D6A" w:rsidRPr="00A56D6A">
        <w:rPr>
          <w:rFonts w:ascii="仿宋_GB2312" w:eastAsia="仿宋_GB2312"/>
          <w:sz w:val="32"/>
          <w:szCs w:val="32"/>
        </w:rPr>
        <w:t>一</w:t>
      </w:r>
      <w:proofErr w:type="gramEnd"/>
      <w:r w:rsidR="00A56D6A" w:rsidRPr="00A56D6A">
        <w:rPr>
          <w:rFonts w:ascii="仿宋_GB2312" w:eastAsia="仿宋_GB2312"/>
          <w:sz w:val="32"/>
          <w:szCs w:val="32"/>
        </w:rPr>
        <w:t>学年的干部轮岗工作</w:t>
      </w:r>
      <w:r w:rsidRPr="00A56D6A">
        <w:rPr>
          <w:rFonts w:ascii="仿宋_GB2312" w:eastAsia="仿宋_GB2312"/>
          <w:sz w:val="32"/>
          <w:szCs w:val="32"/>
        </w:rPr>
        <w:t>一般在</w:t>
      </w:r>
      <w:r w:rsidR="00A56D6A" w:rsidRPr="00A56D6A">
        <w:rPr>
          <w:rFonts w:ascii="仿宋_GB2312" w:eastAsia="仿宋_GB2312"/>
          <w:sz w:val="32"/>
          <w:szCs w:val="32"/>
        </w:rPr>
        <w:t>上一学年末</w:t>
      </w:r>
      <w:r w:rsidRPr="00A56D6A">
        <w:rPr>
          <w:rFonts w:ascii="仿宋_GB2312" w:eastAsia="仿宋_GB2312"/>
          <w:sz w:val="32"/>
          <w:szCs w:val="32"/>
        </w:rPr>
        <w:t>启动</w:t>
      </w:r>
      <w:r w:rsidR="00A56D6A" w:rsidRPr="00A56D6A">
        <w:rPr>
          <w:rFonts w:ascii="仿宋_GB2312" w:eastAsia="仿宋_GB2312"/>
          <w:sz w:val="32"/>
          <w:szCs w:val="32"/>
        </w:rPr>
        <w:t>，符合条件的干</w:t>
      </w:r>
      <w:r w:rsidR="00A56D6A" w:rsidRPr="00A56D6A">
        <w:rPr>
          <w:rFonts w:ascii="仿宋_GB2312" w:eastAsia="仿宋_GB2312"/>
          <w:sz w:val="32"/>
          <w:szCs w:val="32"/>
        </w:rPr>
        <w:lastRenderedPageBreak/>
        <w:t>部应按时向处领导班子提出轮岗申请。每一学年的干部轮岗工作应在本</w:t>
      </w:r>
      <w:proofErr w:type="gramStart"/>
      <w:r w:rsidR="00A56D6A" w:rsidRPr="00A56D6A">
        <w:rPr>
          <w:rFonts w:ascii="仿宋_GB2312" w:eastAsia="仿宋_GB2312"/>
          <w:sz w:val="32"/>
          <w:szCs w:val="32"/>
        </w:rPr>
        <w:t>学年初</w:t>
      </w:r>
      <w:proofErr w:type="gramEnd"/>
      <w:r w:rsidR="00A56D6A" w:rsidRPr="00A56D6A">
        <w:rPr>
          <w:rFonts w:ascii="仿宋_GB2312" w:eastAsia="仿宋_GB2312"/>
          <w:sz w:val="32"/>
          <w:szCs w:val="32"/>
        </w:rPr>
        <w:t>完成，涉及轮岗的干部必须在岗位调整后一个月内完成工作交接，全身心投入新岗位的工作；</w:t>
      </w:r>
    </w:p>
    <w:p w:rsidR="00A56D6A" w:rsidRDefault="00A56D6A" w:rsidP="00D62829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参与轮岗的干部，一般在新岗位工作三年之内，无需再次参加干部轮岗；超过三年者，将由处领导班子根据工作需要，统筹考虑；</w:t>
      </w:r>
    </w:p>
    <w:p w:rsidR="00A56D6A" w:rsidRDefault="00A56D6A" w:rsidP="00D62829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学生处</w:t>
      </w:r>
      <w:r w:rsidR="00A348AB">
        <w:rPr>
          <w:rFonts w:ascii="仿宋_GB2312" w:eastAsia="仿宋_GB2312"/>
          <w:sz w:val="32"/>
          <w:szCs w:val="32"/>
        </w:rPr>
        <w:t>干部轮岗工作由</w:t>
      </w:r>
      <w:r>
        <w:rPr>
          <w:rFonts w:ascii="仿宋_GB2312" w:eastAsia="仿宋_GB2312"/>
          <w:sz w:val="32"/>
          <w:szCs w:val="32"/>
        </w:rPr>
        <w:t>处领导班子负责具体实施；</w:t>
      </w:r>
    </w:p>
    <w:p w:rsidR="00A56D6A" w:rsidRDefault="00A56D6A" w:rsidP="00D62829">
      <w:pPr>
        <w:pStyle w:val="a3"/>
        <w:numPr>
          <w:ilvl w:val="0"/>
          <w:numId w:val="1"/>
        </w:num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本制度自发布之日起实施。</w:t>
      </w:r>
    </w:p>
    <w:p w:rsidR="00A56D6A" w:rsidRDefault="00A56D6A" w:rsidP="00A56D6A">
      <w:pPr>
        <w:pStyle w:val="a3"/>
        <w:ind w:left="640" w:firstLineChars="0" w:firstLine="0"/>
        <w:rPr>
          <w:rFonts w:ascii="仿宋_GB2312" w:eastAsia="仿宋_GB2312"/>
          <w:sz w:val="32"/>
          <w:szCs w:val="32"/>
        </w:rPr>
      </w:pPr>
    </w:p>
    <w:p w:rsidR="00A56D6A" w:rsidRDefault="00A56D6A" w:rsidP="00A56D6A">
      <w:pPr>
        <w:pStyle w:val="a3"/>
        <w:ind w:left="640" w:firstLineChars="0" w:firstLine="0"/>
        <w:rPr>
          <w:rFonts w:ascii="仿宋_GB2312" w:eastAsia="仿宋_GB2312"/>
          <w:sz w:val="32"/>
          <w:szCs w:val="32"/>
        </w:rPr>
      </w:pPr>
    </w:p>
    <w:p w:rsidR="00A56D6A" w:rsidRDefault="00A56D6A" w:rsidP="00A56D6A">
      <w:pPr>
        <w:pStyle w:val="a3"/>
        <w:ind w:lef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处</w:t>
      </w:r>
    </w:p>
    <w:p w:rsidR="00A56D6A" w:rsidRPr="00B10392" w:rsidRDefault="00A56D6A" w:rsidP="00A56D6A">
      <w:pPr>
        <w:pStyle w:val="a3"/>
        <w:ind w:left="640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2015年1</w:t>
      </w:r>
      <w:r w:rsidR="004F1C6C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4F1C6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56D6A" w:rsidRPr="00B1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646E3"/>
    <w:multiLevelType w:val="hybridMultilevel"/>
    <w:tmpl w:val="4DD659EE"/>
    <w:lvl w:ilvl="0" w:tplc="9258E32A">
      <w:start w:val="1"/>
      <w:numFmt w:val="decimal"/>
      <w:suff w:val="nothing"/>
      <w:lvlText w:val="%1、"/>
      <w:lvlJc w:val="left"/>
      <w:pPr>
        <w:ind w:left="0" w:firstLine="85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61"/>
    <w:rsid w:val="00177509"/>
    <w:rsid w:val="001A2B61"/>
    <w:rsid w:val="00363AB8"/>
    <w:rsid w:val="004A0489"/>
    <w:rsid w:val="004F1C6C"/>
    <w:rsid w:val="00811AD6"/>
    <w:rsid w:val="00A348AB"/>
    <w:rsid w:val="00A56D6A"/>
    <w:rsid w:val="00B10392"/>
    <w:rsid w:val="00C978B4"/>
    <w:rsid w:val="00FE0D0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0EA88-59F8-4804-B4B9-7EB37629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9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A048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4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高康</dc:creator>
  <cp:keywords/>
  <dc:description/>
  <cp:lastModifiedBy>高康</cp:lastModifiedBy>
  <cp:revision>9</cp:revision>
  <cp:lastPrinted>2015-10-26T09:43:00Z</cp:lastPrinted>
  <dcterms:created xsi:type="dcterms:W3CDTF">2015-10-26T09:07:00Z</dcterms:created>
  <dcterms:modified xsi:type="dcterms:W3CDTF">2015-11-02T07:41:00Z</dcterms:modified>
</cp:coreProperties>
</file>